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F8A1E" w14:textId="755FC1DC" w:rsidR="007420BF" w:rsidRDefault="0070159F">
      <w:r>
        <w:rPr>
          <w:noProof/>
        </w:rPr>
        <w:drawing>
          <wp:inline distT="0" distB="0" distL="0" distR="0" wp14:anchorId="074BA68C" wp14:editId="7DAD1DDE">
            <wp:extent cx="1200972" cy="1396100"/>
            <wp:effectExtent l="0" t="0" r="571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791" cy="14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D0AA2" w14:textId="770EA8E6" w:rsidR="0070159F" w:rsidRPr="00DA7890" w:rsidRDefault="0070159F" w:rsidP="00DA7890">
      <w:pPr>
        <w:ind w:right="-6"/>
        <w:rPr>
          <w:sz w:val="20"/>
          <w:szCs w:val="20"/>
        </w:rPr>
      </w:pPr>
      <w:r w:rsidRPr="00DA789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DA7890">
        <w:rPr>
          <w:sz w:val="20"/>
          <w:szCs w:val="20"/>
        </w:rPr>
        <w:t xml:space="preserve">                                 </w:t>
      </w:r>
      <w:r w:rsidRPr="00DA7890">
        <w:rPr>
          <w:sz w:val="20"/>
          <w:szCs w:val="20"/>
        </w:rPr>
        <w:t xml:space="preserve">  Paris le 22 février 2021</w:t>
      </w:r>
    </w:p>
    <w:p w14:paraId="1F2E3EAD" w14:textId="4C27317D" w:rsidR="0070159F" w:rsidRDefault="0070159F" w:rsidP="0070159F">
      <w:pPr>
        <w:ind w:right="-6"/>
      </w:pPr>
    </w:p>
    <w:p w14:paraId="66CBB90A" w14:textId="77777777" w:rsidR="0070159F" w:rsidRPr="0070159F" w:rsidRDefault="0070159F" w:rsidP="0070159F">
      <w:pPr>
        <w:rPr>
          <w:rFonts w:ascii="Times New Roman" w:eastAsia="Times New Roman" w:hAnsi="Times New Roman" w:cs="Times New Roman"/>
          <w:color w:val="000000"/>
          <w:lang w:eastAsia="fr-FR"/>
        </w:rPr>
      </w:pPr>
      <w:r w:rsidRPr="0070159F">
        <w:rPr>
          <w:rFonts w:ascii="Calibri" w:eastAsia="Times New Roman" w:hAnsi="Calibri" w:cs="Calibri"/>
          <w:color w:val="1F497D"/>
          <w:sz w:val="22"/>
          <w:szCs w:val="22"/>
          <w:lang w:eastAsia="fr-FR"/>
        </w:rPr>
        <w:t> </w:t>
      </w:r>
    </w:p>
    <w:p w14:paraId="3086955E" w14:textId="1CBB3A87" w:rsidR="0070159F" w:rsidRPr="0070159F" w:rsidRDefault="0070159F" w:rsidP="0070159F">
      <w:pPr>
        <w:jc w:val="center"/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</w:pPr>
      <w:r w:rsidRPr="0070159F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 xml:space="preserve">La loi doit être </w:t>
      </w:r>
      <w:proofErr w:type="gramStart"/>
      <w:r w:rsidRPr="0070159F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>respectée:</w:t>
      </w:r>
      <w:proofErr w:type="gramEnd"/>
      <w:r w:rsidRPr="0070159F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 xml:space="preserve"> l'avocat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>A</w:t>
      </w:r>
      <w:r w:rsidRPr="0070159F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>ytac</w:t>
      </w:r>
      <w:proofErr w:type="spellEnd"/>
      <w:r w:rsidRPr="0070159F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>U</w:t>
      </w:r>
      <w:r w:rsidRPr="0070159F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>nsal</w:t>
      </w:r>
      <w:proofErr w:type="spellEnd"/>
      <w:r w:rsidRPr="0070159F">
        <w:rPr>
          <w:rFonts w:ascii="Helvetica" w:eastAsia="Times New Roman" w:hAnsi="Helvetica" w:cs="Times New Roman"/>
          <w:b/>
          <w:bCs/>
          <w:color w:val="000000"/>
          <w:sz w:val="26"/>
          <w:szCs w:val="26"/>
          <w:lang w:eastAsia="fr-FR"/>
        </w:rPr>
        <w:t xml:space="preserve"> doit être libéré immédiatement !</w:t>
      </w:r>
    </w:p>
    <w:p w14:paraId="361CFDBB" w14:textId="77777777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6"/>
          <w:szCs w:val="26"/>
          <w:lang w:eastAsia="fr-FR"/>
        </w:rPr>
        <w:t> </w:t>
      </w:r>
    </w:p>
    <w:p w14:paraId="2C0727D5" w14:textId="77777777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 </w:t>
      </w:r>
    </w:p>
    <w:p w14:paraId="298FD64B" w14:textId="77777777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Notre confrère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Aytaç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Ünsal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avait été arrêté le 12 septembre 2017, accusé aux côtés de 13 autres confrères, puis condamné l’an dernier à plus de 10 ans de prison pour « appartenance à une organisation terroriste ».</w:t>
      </w:r>
    </w:p>
    <w:p w14:paraId="2AD2DFC8" w14:textId="77777777" w:rsid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02CE62AD" w14:textId="351CBEDC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Il avait entamé une grève de la faim en février 2020 avec sa consœur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Ebru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Timtik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pour réclamer un procès équitable. </w:t>
      </w:r>
    </w:p>
    <w:p w14:paraId="525FEE74" w14:textId="77777777" w:rsid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661ADEBF" w14:textId="3F7A501B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Tous deux, ainsi que d'autres avocats en Turquie, ont fait l'objet de persécutions en raison de l'exercice de la profession d'avocat.</w:t>
      </w:r>
    </w:p>
    <w:p w14:paraId="6D2AA460" w14:textId="77777777" w:rsid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2FE02239" w14:textId="05FA44B6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Après 238 jours de grève de la faim,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Ebru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Timtik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est décédée le 27 août 2020.</w:t>
      </w:r>
    </w:p>
    <w:p w14:paraId="6A031F4B" w14:textId="77777777" w:rsid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0D216F0B" w14:textId="6E41B67F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Le 3 septembre 2020,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Aytaç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Ünsal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a été libéré après 215 jour de grève de la faim par la Cour suprême en raison de son état de santé qui était incompatible avec les conditions de détention.</w:t>
      </w:r>
    </w:p>
    <w:p w14:paraId="23F0D83F" w14:textId="77777777" w:rsid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0E7987F4" w14:textId="616C75A8" w:rsidR="00DA7890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Par conséquent, l'exécution de sa peine a été suspendu</w:t>
      </w:r>
      <w:r w:rsidR="00DA7890"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« jusqu’à</w:t>
      </w: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ce qu'il se </w:t>
      </w:r>
      <w:r w:rsidR="00DA7890"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rétablisse »</w:t>
      </w: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et que son état de santé s'améliore.</w:t>
      </w:r>
    </w:p>
    <w:p w14:paraId="1D6C8952" w14:textId="77777777" w:rsidR="00DA7890" w:rsidRDefault="00DA7890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70A68187" w14:textId="77777777" w:rsidR="00DA7890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Cependant,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Aytaç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Unsal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a été placé en détention alors que son traitement médical est en cours et avant son rétablissement complet. </w:t>
      </w:r>
    </w:p>
    <w:p w14:paraId="02170F54" w14:textId="77777777" w:rsidR="00DA7890" w:rsidRDefault="00DA7890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4374C173" w14:textId="77777777" w:rsidR="00DA7890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En violation de la loi, la décision de reporter l'exécution rendue par la Cour suprême a été levée et il a été de nouveau incarcéré.</w:t>
      </w:r>
    </w:p>
    <w:p w14:paraId="13E88E1E" w14:textId="77777777" w:rsidR="00DA7890" w:rsidRDefault="00DA7890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1368F822" w14:textId="77777777" w:rsidR="00DA7890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Cette décision est contraire au droit interne turc ainsi qu'aux engagements internationaux de la Turquie en matière de droits de l'homme.</w:t>
      </w:r>
    </w:p>
    <w:p w14:paraId="5A5C0145" w14:textId="77777777" w:rsidR="00DA7890" w:rsidRDefault="00DA7890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1E753B17" w14:textId="3D03EB05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Notre confrère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Aytaç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Ünsal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a de graves problèmes de santé liées à sa longue grève de la faim. </w:t>
      </w:r>
    </w:p>
    <w:p w14:paraId="7473B6D5" w14:textId="77777777" w:rsidR="00DA7890" w:rsidRDefault="00DA7890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09B6A74B" w14:textId="77777777" w:rsidR="00DA7890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Il est actuellement détenu à l'isolement dans la prison de haute sécurité d'Edirne, son traitement a été suspendu et les médicaments nécessaires pour son traitement ne lui sont pas fournis, ce qui met davantage sa santé </w:t>
      </w:r>
      <w:r w:rsidR="00DA7890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en </w:t>
      </w: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danger.</w:t>
      </w:r>
    </w:p>
    <w:p w14:paraId="1271226B" w14:textId="77777777" w:rsidR="00DA7890" w:rsidRDefault="00DA7890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7607C928" w14:textId="3F3C96C7" w:rsidR="00DA7890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Son état de santé n'est pas compatible avec la détention. En outre, il n'est pas possible que son traitement se déroule dans des conditions carcérales. </w:t>
      </w:r>
    </w:p>
    <w:p w14:paraId="5B8C14C0" w14:textId="77777777" w:rsidR="00DA7890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lastRenderedPageBreak/>
        <w:t xml:space="preserve">Pour cette raison, nous sommes préoccupés par la vie de notre collègue et nous exigeons des autorités turques qu'elles respectent immédiatement la loi applicable et libèrent notre collègue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Aytaç</w:t>
      </w:r>
      <w:proofErr w:type="spellEnd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 xml:space="preserve"> </w:t>
      </w:r>
      <w:proofErr w:type="spellStart"/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Ünsal.</w:t>
      </w:r>
      <w:proofErr w:type="spellEnd"/>
    </w:p>
    <w:p w14:paraId="60C3D0B2" w14:textId="77777777" w:rsidR="00DA7890" w:rsidRDefault="00DA7890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</w:p>
    <w:p w14:paraId="21E95527" w14:textId="2804F1FA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La pétition pour demander sa libération est accessible sur ce </w:t>
      </w:r>
      <w:hyperlink r:id="rId5" w:history="1">
        <w:r w:rsidRPr="0070159F">
          <w:rPr>
            <w:rFonts w:ascii="Helvetica" w:eastAsia="Times New Roman" w:hAnsi="Helvetica" w:cs="Times New Roman"/>
            <w:b/>
            <w:bCs/>
            <w:color w:val="800080"/>
            <w:sz w:val="22"/>
            <w:szCs w:val="22"/>
            <w:u w:val="single"/>
            <w:lang w:eastAsia="fr-FR"/>
          </w:rPr>
          <w:t>lie</w:t>
        </w:r>
        <w:r w:rsidRPr="0070159F">
          <w:rPr>
            <w:rFonts w:ascii="Helvetica" w:eastAsia="Times New Roman" w:hAnsi="Helvetica" w:cs="Times New Roman"/>
            <w:b/>
            <w:bCs/>
            <w:color w:val="800080"/>
            <w:sz w:val="22"/>
            <w:szCs w:val="22"/>
            <w:u w:val="single"/>
            <w:lang w:eastAsia="fr-FR"/>
          </w:rPr>
          <w:t>n</w:t>
        </w:r>
      </w:hyperlink>
    </w:p>
    <w:p w14:paraId="0F7488BF" w14:textId="77777777" w:rsidR="0070159F" w:rsidRPr="0070159F" w:rsidRDefault="0070159F" w:rsidP="0070159F">
      <w:pPr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</w:pPr>
      <w:r w:rsidRPr="0070159F">
        <w:rPr>
          <w:rFonts w:ascii="Helvetica" w:eastAsia="Times New Roman" w:hAnsi="Helvetica" w:cs="Times New Roman"/>
          <w:color w:val="000000"/>
          <w:sz w:val="22"/>
          <w:szCs w:val="22"/>
          <w:lang w:eastAsia="fr-FR"/>
        </w:rPr>
        <w:t> </w:t>
      </w:r>
    </w:p>
    <w:p w14:paraId="16A25C8F" w14:textId="77777777" w:rsidR="0070159F" w:rsidRDefault="0070159F" w:rsidP="0070159F">
      <w:pPr>
        <w:ind w:right="-6"/>
      </w:pPr>
    </w:p>
    <w:sectPr w:rsidR="0070159F" w:rsidSect="00C478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9F"/>
    <w:rsid w:val="0070159F"/>
    <w:rsid w:val="007420BF"/>
    <w:rsid w:val="00C47865"/>
    <w:rsid w:val="00D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1EE84"/>
  <w15:chartTrackingRefBased/>
  <w15:docId w15:val="{CF1BBC93-9FE5-C845-9751-D63D4CC9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0159F"/>
  </w:style>
  <w:style w:type="character" w:styleId="Lienhypertexte">
    <w:name w:val="Hyperlink"/>
    <w:basedOn w:val="Policepardfaut"/>
    <w:uiPriority w:val="99"/>
    <w:semiHidden/>
    <w:unhideWhenUsed/>
    <w:rsid w:val="00701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DycJ07x3NcJr8XjFYX_HG1hVnXvnZ373YAMD9aHzCIRh4FA/view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 SAF Communication</dc:creator>
  <cp:keywords/>
  <dc:description/>
  <cp:lastModifiedBy>SAF SAF Communication</cp:lastModifiedBy>
  <cp:revision>1</cp:revision>
  <cp:lastPrinted>2021-02-22T13:52:00Z</cp:lastPrinted>
  <dcterms:created xsi:type="dcterms:W3CDTF">2021-02-22T13:35:00Z</dcterms:created>
  <dcterms:modified xsi:type="dcterms:W3CDTF">2021-02-22T13:54:00Z</dcterms:modified>
</cp:coreProperties>
</file>