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0C4" w:rsidRDefault="008C28FD">
      <w:pPr>
        <w:pStyle w:val="Corps"/>
        <w:widowControl/>
        <w:jc w:val="center"/>
        <w:rPr>
          <w:rStyle w:val="Aucun"/>
          <w:rFonts w:ascii="Georgia" w:eastAsia="Georgia" w:hAnsi="Georgia" w:cs="Georgia"/>
          <w:b/>
          <w:bCs/>
          <w:sz w:val="22"/>
          <w:szCs w:val="22"/>
        </w:rPr>
      </w:pPr>
      <w:r>
        <w:rPr>
          <w:rStyle w:val="Aucun"/>
          <w:rFonts w:ascii="Georgia" w:hAnsi="Georgia"/>
          <w:noProof/>
          <w:sz w:val="22"/>
          <w:szCs w:val="22"/>
        </w:rPr>
        <mc:AlternateContent>
          <mc:Choice Requires="wps">
            <w:drawing>
              <wp:anchor distT="137001" distB="137001" distL="137001" distR="137001" simplePos="0" relativeHeight="251659264" behindDoc="0" locked="0" layoutInCell="1" allowOverlap="1">
                <wp:simplePos x="0" y="0"/>
                <wp:positionH relativeFrom="column">
                  <wp:posOffset>2165984</wp:posOffset>
                </wp:positionH>
                <wp:positionV relativeFrom="line">
                  <wp:posOffset>64771</wp:posOffset>
                </wp:positionV>
                <wp:extent cx="1519556" cy="1179258"/>
                <wp:effectExtent l="0" t="0" r="0" b="0"/>
                <wp:wrapSquare wrapText="bothSides" distT="137001" distB="137001" distL="137001" distR="137001"/>
                <wp:docPr id="1073741825" name="officeArt object" descr="Rectangle 1"/>
                <wp:cNvGraphicFramePr/>
                <a:graphic xmlns:a="http://schemas.openxmlformats.org/drawingml/2006/main">
                  <a:graphicData uri="http://schemas.microsoft.com/office/word/2010/wordprocessingShape">
                    <wps:wsp>
                      <wps:cNvSpPr/>
                      <wps:spPr>
                        <a:xfrm>
                          <a:off x="0" y="0"/>
                          <a:ext cx="1519556" cy="1179258"/>
                        </a:xfrm>
                        <a:prstGeom prst="rect">
                          <a:avLst/>
                        </a:prstGeom>
                        <a:solidFill>
                          <a:srgbClr val="D8D8D8"/>
                        </a:solidFill>
                        <a:ln w="9525" cap="flat">
                          <a:solidFill>
                            <a:srgbClr val="000000"/>
                          </a:solidFill>
                          <a:prstDash val="solid"/>
                          <a:miter lim="8000"/>
                        </a:ln>
                        <a:effectLst/>
                      </wps:spPr>
                      <wps:txbx>
                        <w:txbxContent>
                          <w:p w:rsidR="003A40C4" w:rsidRDefault="008C28FD">
                            <w:pPr>
                              <w:pStyle w:val="Corps"/>
                              <w:jc w:val="center"/>
                            </w:pPr>
                            <w:r>
                              <w:rPr>
                                <w:rStyle w:val="Aucun"/>
                                <w:rFonts w:ascii="Times New Roman" w:hAnsi="Times New Roman"/>
                                <w:sz w:val="20"/>
                                <w:szCs w:val="20"/>
                              </w:rPr>
                              <w:t>XXXXXX</w:t>
                            </w:r>
                          </w:p>
                          <w:p w:rsidR="003A40C4" w:rsidRDefault="008C28FD">
                            <w:pPr>
                              <w:pStyle w:val="Corps"/>
                              <w:jc w:val="center"/>
                            </w:pPr>
                            <w:r>
                              <w:rPr>
                                <w:rStyle w:val="Aucun"/>
                                <w:rFonts w:ascii="Times New Roman" w:hAnsi="Times New Roman"/>
                                <w:sz w:val="20"/>
                                <w:szCs w:val="20"/>
                                <w:lang w:val="it-IT"/>
                              </w:rPr>
                              <w:t xml:space="preserve">Avocat(e) </w:t>
                            </w:r>
                            <w:r>
                              <w:rPr>
                                <w:rStyle w:val="Aucun"/>
                                <w:rFonts w:ascii="Times New Roman" w:hAnsi="Times New Roman"/>
                                <w:sz w:val="20"/>
                                <w:szCs w:val="20"/>
                              </w:rPr>
                              <w:t>à la Cour</w:t>
                            </w:r>
                          </w:p>
                          <w:p w:rsidR="003A40C4" w:rsidRDefault="008C28FD">
                            <w:pPr>
                              <w:pStyle w:val="Corps"/>
                              <w:jc w:val="center"/>
                            </w:pPr>
                            <w:r>
                              <w:rPr>
                                <w:rStyle w:val="Aucun"/>
                                <w:rFonts w:ascii="Times New Roman" w:hAnsi="Times New Roman"/>
                                <w:sz w:val="20"/>
                                <w:szCs w:val="20"/>
                                <w:lang w:val="de-DE"/>
                              </w:rPr>
                              <w:t>Adresse</w:t>
                            </w:r>
                            <w:r>
                              <w:rPr>
                                <w:rStyle w:val="Aucun"/>
                                <w:rFonts w:ascii="Times New Roman" w:hAnsi="Times New Roman"/>
                                <w:sz w:val="20"/>
                                <w:szCs w:val="20"/>
                              </w:rPr>
                              <w:t> : XXXX</w:t>
                            </w:r>
                          </w:p>
                          <w:p w:rsidR="003A40C4" w:rsidRDefault="008C28FD">
                            <w:pPr>
                              <w:pStyle w:val="Corps"/>
                              <w:jc w:val="center"/>
                            </w:pPr>
                            <w:r>
                              <w:rPr>
                                <w:rStyle w:val="Aucun"/>
                                <w:rFonts w:ascii="Times New Roman" w:hAnsi="Times New Roman"/>
                                <w:sz w:val="20"/>
                                <w:szCs w:val="20"/>
                              </w:rPr>
                              <w:t>Té</w:t>
                            </w:r>
                            <w:r>
                              <w:rPr>
                                <w:rStyle w:val="Aucun"/>
                                <w:rFonts w:ascii="Times New Roman" w:hAnsi="Times New Roman"/>
                                <w:sz w:val="20"/>
                                <w:szCs w:val="20"/>
                                <w:lang w:val="pt-PT"/>
                              </w:rPr>
                              <w:t>l.</w:t>
                            </w:r>
                            <w:r>
                              <w:rPr>
                                <w:rStyle w:val="Aucun"/>
                                <w:rFonts w:ascii="Times New Roman" w:hAnsi="Times New Roman"/>
                                <w:sz w:val="20"/>
                                <w:szCs w:val="20"/>
                              </w:rPr>
                              <w:t> : 00.00.00.00.00</w:t>
                            </w:r>
                          </w:p>
                          <w:p w:rsidR="003A40C4" w:rsidRDefault="008C28FD">
                            <w:pPr>
                              <w:pStyle w:val="Corps"/>
                              <w:jc w:val="center"/>
                            </w:pPr>
                            <w:r>
                              <w:rPr>
                                <w:rStyle w:val="Aucun"/>
                                <w:rFonts w:ascii="Times New Roman" w:hAnsi="Times New Roman"/>
                                <w:sz w:val="20"/>
                                <w:szCs w:val="20"/>
                              </w:rPr>
                              <w:t>Fax : 00.00.00.00.00</w:t>
                            </w:r>
                          </w:p>
                        </w:txbxContent>
                      </wps:txbx>
                      <wps:bodyPr wrap="square" lIns="48950" tIns="48950" rIns="48950" bIns="48950" numCol="1" anchor="t">
                        <a:noAutofit/>
                      </wps:bodyPr>
                    </wps:wsp>
                  </a:graphicData>
                </a:graphic>
              </wp:anchor>
            </w:drawing>
          </mc:Choice>
          <mc:Fallback>
            <w:pict>
              <v:rect id="officeArt object" o:spid="_x0000_s1026" alt="Rectangle 1" style="position:absolute;left:0;text-align:left;margin-left:170.55pt;margin-top:5.1pt;width:119.65pt;height:92.85pt;z-index:251659264;visibility:visible;mso-wrap-style:square;mso-wrap-distance-left:3.80558mm;mso-wrap-distance-top:3.80558mm;mso-wrap-distance-right:3.80558mm;mso-wrap-distance-bottom:3.80558mm;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" fillcolor="#d8d8d8">
                <v:stroke miterlimit="5243f"/>
                <v:textbox inset="1.3597mm,1.3597mm,1.3597mm,1.3597mm">
                  <w:txbxContent>
                    <w:p w:rsidR="003A40C4" w:rsidRDefault="008C28FD">
                      <w:pPr>
                        <w:pStyle w:val="Corps"/>
                        <w:jc w:val="center"/>
                      </w:pPr>
                      <w:r>
                        <w:rPr>
                          <w:rStyle w:val="Aucun"/>
                          <w:rFonts w:ascii="Times New Roman" w:hAnsi="Times New Roman"/>
                          <w:sz w:val="20"/>
                          <w:szCs w:val="20"/>
                        </w:rPr>
                        <w:t>XXXXXX</w:t>
                      </w:r>
                    </w:p>
                    <w:p w:rsidR="003A40C4" w:rsidRDefault="008C28FD">
                      <w:pPr>
                        <w:pStyle w:val="Corps"/>
                        <w:jc w:val="center"/>
                      </w:pPr>
                      <w:r>
                        <w:rPr>
                          <w:rStyle w:val="Aucun"/>
                          <w:rFonts w:ascii="Times New Roman" w:hAnsi="Times New Roman"/>
                          <w:sz w:val="20"/>
                          <w:szCs w:val="20"/>
                          <w:lang w:val="it-IT"/>
                        </w:rPr>
                        <w:t xml:space="preserve">Avocat(e) </w:t>
                      </w:r>
                      <w:r>
                        <w:rPr>
                          <w:rStyle w:val="Aucun"/>
                          <w:rFonts w:ascii="Times New Roman" w:hAnsi="Times New Roman"/>
                          <w:sz w:val="20"/>
                          <w:szCs w:val="20"/>
                        </w:rPr>
                        <w:t>à la Cour</w:t>
                      </w:r>
                    </w:p>
                    <w:p w:rsidR="003A40C4" w:rsidRDefault="008C28FD">
                      <w:pPr>
                        <w:pStyle w:val="Corps"/>
                        <w:jc w:val="center"/>
                      </w:pPr>
                      <w:r>
                        <w:rPr>
                          <w:rStyle w:val="Aucun"/>
                          <w:rFonts w:ascii="Times New Roman" w:hAnsi="Times New Roman"/>
                          <w:sz w:val="20"/>
                          <w:szCs w:val="20"/>
                          <w:lang w:val="de-DE"/>
                        </w:rPr>
                        <w:t>Adresse</w:t>
                      </w:r>
                      <w:r>
                        <w:rPr>
                          <w:rStyle w:val="Aucun"/>
                          <w:rFonts w:ascii="Times New Roman" w:hAnsi="Times New Roman"/>
                          <w:sz w:val="20"/>
                          <w:szCs w:val="20"/>
                        </w:rPr>
                        <w:t> : XXXX</w:t>
                      </w:r>
                    </w:p>
                    <w:p w:rsidR="003A40C4" w:rsidRDefault="008C28FD">
                      <w:pPr>
                        <w:pStyle w:val="Corps"/>
                        <w:jc w:val="center"/>
                      </w:pPr>
                      <w:r>
                        <w:rPr>
                          <w:rStyle w:val="Aucun"/>
                          <w:rFonts w:ascii="Times New Roman" w:hAnsi="Times New Roman"/>
                          <w:sz w:val="20"/>
                          <w:szCs w:val="20"/>
                        </w:rPr>
                        <w:t>Té</w:t>
                      </w:r>
                      <w:r>
                        <w:rPr>
                          <w:rStyle w:val="Aucun"/>
                          <w:rFonts w:ascii="Times New Roman" w:hAnsi="Times New Roman"/>
                          <w:sz w:val="20"/>
                          <w:szCs w:val="20"/>
                          <w:lang w:val="pt-PT"/>
                        </w:rPr>
                        <w:t>l.</w:t>
                      </w:r>
                      <w:r>
                        <w:rPr>
                          <w:rStyle w:val="Aucun"/>
                          <w:rFonts w:ascii="Times New Roman" w:hAnsi="Times New Roman"/>
                          <w:sz w:val="20"/>
                          <w:szCs w:val="20"/>
                        </w:rPr>
                        <w:t> : 00.00.00.00.00</w:t>
                      </w:r>
                    </w:p>
                    <w:p w:rsidR="003A40C4" w:rsidRDefault="008C28FD">
                      <w:pPr>
                        <w:pStyle w:val="Corps"/>
                        <w:jc w:val="center"/>
                      </w:pPr>
                      <w:r>
                        <w:rPr>
                          <w:rStyle w:val="Aucun"/>
                          <w:rFonts w:ascii="Times New Roman" w:hAnsi="Times New Roman"/>
                          <w:sz w:val="20"/>
                          <w:szCs w:val="20"/>
                        </w:rPr>
                        <w:t>Fax : 00.00.00.00.00</w:t>
                      </w:r>
                    </w:p>
                  </w:txbxContent>
                </v:textbox>
                <w10:wrap type="square" anchory="line"/>
              </v:rect>
            </w:pict>
          </mc:Fallback>
        </mc:AlternateContent>
      </w:r>
    </w:p>
    <w:p w:rsidR="003A40C4" w:rsidRDefault="003A40C4">
      <w:pPr>
        <w:pStyle w:val="Corps"/>
        <w:rPr>
          <w:rStyle w:val="Aucun"/>
          <w:rFonts w:ascii="Georgia" w:eastAsia="Georgia" w:hAnsi="Georgia" w:cs="Georgia"/>
          <w:sz w:val="22"/>
          <w:szCs w:val="22"/>
        </w:rPr>
      </w:pPr>
    </w:p>
    <w:p w:rsidR="003A40C4" w:rsidRDefault="003A40C4">
      <w:pPr>
        <w:pStyle w:val="Corps"/>
        <w:ind w:left="8508"/>
        <w:rPr>
          <w:rStyle w:val="Aucun"/>
          <w:rFonts w:ascii="Georgia" w:eastAsia="Georgia" w:hAnsi="Georgia" w:cs="Georgia"/>
          <w:sz w:val="22"/>
          <w:szCs w:val="22"/>
        </w:rPr>
      </w:pPr>
    </w:p>
    <w:p w:rsidR="003A40C4" w:rsidRDefault="003A40C4">
      <w:pPr>
        <w:pStyle w:val="Corps"/>
        <w:ind w:left="8508"/>
        <w:jc w:val="right"/>
        <w:rPr>
          <w:rStyle w:val="Aucun"/>
          <w:rFonts w:ascii="Georgia" w:eastAsia="Georgia" w:hAnsi="Georgia" w:cs="Georgia"/>
          <w:sz w:val="22"/>
          <w:szCs w:val="22"/>
        </w:rPr>
      </w:pPr>
    </w:p>
    <w:p w:rsidR="003A40C4" w:rsidRDefault="003A40C4">
      <w:pPr>
        <w:pStyle w:val="Corps"/>
        <w:ind w:left="8508"/>
        <w:jc w:val="right"/>
        <w:rPr>
          <w:rStyle w:val="Aucun"/>
          <w:rFonts w:ascii="Georgia" w:eastAsia="Georgia" w:hAnsi="Georgia" w:cs="Georgia"/>
          <w:sz w:val="22"/>
          <w:szCs w:val="22"/>
        </w:rPr>
      </w:pPr>
    </w:p>
    <w:p w:rsidR="003A40C4" w:rsidRDefault="003A40C4">
      <w:pPr>
        <w:pStyle w:val="Corps"/>
        <w:jc w:val="right"/>
        <w:rPr>
          <w:rStyle w:val="Aucun"/>
          <w:rFonts w:ascii="Georgia" w:eastAsia="Georgia" w:hAnsi="Georgia" w:cs="Georgia"/>
          <w:b/>
          <w:bCs/>
          <w:sz w:val="22"/>
          <w:szCs w:val="22"/>
        </w:rPr>
      </w:pPr>
    </w:p>
    <w:p w:rsidR="003A40C4" w:rsidRDefault="003A40C4">
      <w:pPr>
        <w:pStyle w:val="Corps"/>
        <w:jc w:val="right"/>
        <w:rPr>
          <w:rStyle w:val="Aucun"/>
          <w:rFonts w:ascii="Georgia" w:eastAsia="Georgia" w:hAnsi="Georgia" w:cs="Georgia"/>
          <w:b/>
          <w:bCs/>
          <w:sz w:val="22"/>
          <w:szCs w:val="22"/>
        </w:rPr>
      </w:pPr>
    </w:p>
    <w:p w:rsidR="003A40C4" w:rsidRDefault="003A40C4">
      <w:pPr>
        <w:pStyle w:val="Corps"/>
        <w:jc w:val="right"/>
        <w:rPr>
          <w:rStyle w:val="Aucun"/>
          <w:rFonts w:ascii="Georgia" w:eastAsia="Georgia" w:hAnsi="Georgia" w:cs="Georgia"/>
          <w:b/>
          <w:bCs/>
          <w:sz w:val="22"/>
          <w:szCs w:val="22"/>
        </w:rPr>
      </w:pPr>
    </w:p>
    <w:p w:rsidR="003A40C4" w:rsidRDefault="003A40C4">
      <w:pPr>
        <w:pStyle w:val="Corps"/>
        <w:jc w:val="right"/>
        <w:rPr>
          <w:rStyle w:val="Aucun"/>
          <w:rFonts w:ascii="Georgia" w:eastAsia="Georgia" w:hAnsi="Georgia" w:cs="Georgia"/>
          <w:b/>
          <w:bCs/>
          <w:sz w:val="22"/>
          <w:szCs w:val="22"/>
        </w:rPr>
      </w:pPr>
    </w:p>
    <w:p w:rsidR="003A40C4" w:rsidRDefault="003A40C4">
      <w:pPr>
        <w:pStyle w:val="Corps"/>
        <w:jc w:val="right"/>
        <w:rPr>
          <w:rStyle w:val="Aucun"/>
          <w:rFonts w:ascii="Georgia" w:eastAsia="Georgia" w:hAnsi="Georgia" w:cs="Georgia"/>
          <w:b/>
          <w:bCs/>
          <w:sz w:val="22"/>
          <w:szCs w:val="22"/>
        </w:rPr>
      </w:pPr>
    </w:p>
    <w:p w:rsidR="003A40C4" w:rsidRDefault="003A40C4">
      <w:pPr>
        <w:pStyle w:val="Corps"/>
        <w:jc w:val="right"/>
        <w:rPr>
          <w:rStyle w:val="Aucun"/>
          <w:rFonts w:ascii="Georgia" w:eastAsia="Georgia" w:hAnsi="Georgia" w:cs="Georgia"/>
          <w:b/>
          <w:bCs/>
          <w:sz w:val="22"/>
          <w:szCs w:val="22"/>
        </w:rPr>
      </w:pPr>
    </w:p>
    <w:p w:rsidR="003A40C4" w:rsidRDefault="008C28FD">
      <w:pPr>
        <w:pStyle w:val="Corps"/>
        <w:jc w:val="right"/>
        <w:rPr>
          <w:rStyle w:val="Aucun"/>
          <w:rFonts w:ascii="Georgia" w:eastAsia="Georgia" w:hAnsi="Georgia" w:cs="Georgia"/>
          <w:b/>
          <w:bCs/>
          <w:sz w:val="22"/>
          <w:szCs w:val="22"/>
        </w:rPr>
      </w:pPr>
      <w:r>
        <w:rPr>
          <w:rStyle w:val="Aucun"/>
          <w:rFonts w:ascii="Georgia" w:hAnsi="Georgia"/>
          <w:b/>
          <w:bCs/>
          <w:sz w:val="22"/>
          <w:szCs w:val="22"/>
        </w:rPr>
        <w:t>A Madame, Monsieur, le Juge des Libertés et de la Détention</w:t>
      </w:r>
    </w:p>
    <w:p w:rsidR="003A40C4" w:rsidRDefault="008C28FD">
      <w:pPr>
        <w:pStyle w:val="Corps"/>
        <w:ind w:left="2835"/>
        <w:jc w:val="right"/>
        <w:rPr>
          <w:rStyle w:val="Aucun"/>
          <w:rFonts w:ascii="Georgia" w:eastAsia="Georgia" w:hAnsi="Georgia" w:cs="Georgia"/>
          <w:sz w:val="22"/>
          <w:szCs w:val="22"/>
        </w:rPr>
      </w:pPr>
      <w:r>
        <w:rPr>
          <w:rStyle w:val="Aucun"/>
          <w:rFonts w:ascii="Georgia" w:hAnsi="Georgia"/>
          <w:sz w:val="22"/>
          <w:szCs w:val="22"/>
        </w:rPr>
        <w:t>Tribunal Judiciaire de XXXX</w:t>
      </w:r>
    </w:p>
    <w:p w:rsidR="003A40C4" w:rsidRDefault="008C28FD">
      <w:pPr>
        <w:pStyle w:val="Corps"/>
        <w:ind w:left="2835"/>
        <w:jc w:val="right"/>
        <w:rPr>
          <w:rStyle w:val="Aucun"/>
          <w:rFonts w:ascii="Georgia" w:eastAsia="Georgia" w:hAnsi="Georgia" w:cs="Georgia"/>
          <w:sz w:val="22"/>
          <w:szCs w:val="22"/>
        </w:rPr>
      </w:pPr>
      <w:r>
        <w:rPr>
          <w:rStyle w:val="Aucun"/>
          <w:rFonts w:ascii="Georgia" w:hAnsi="Georgia"/>
          <w:sz w:val="22"/>
          <w:szCs w:val="22"/>
          <w:lang w:val="de-DE"/>
        </w:rPr>
        <w:t>Adresse</w:t>
      </w:r>
      <w:r>
        <w:rPr>
          <w:rStyle w:val="Aucun"/>
          <w:rFonts w:ascii="Georgia" w:hAnsi="Georgia"/>
          <w:sz w:val="22"/>
          <w:szCs w:val="22"/>
        </w:rPr>
        <w:t> : XXXX</w:t>
      </w: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8C28FD">
      <w:pPr>
        <w:pStyle w:val="Corps"/>
        <w:jc w:val="right"/>
        <w:rPr>
          <w:rStyle w:val="Aucun"/>
          <w:rFonts w:ascii="Georgia" w:eastAsia="Georgia" w:hAnsi="Georgia" w:cs="Georgia"/>
          <w:sz w:val="22"/>
          <w:szCs w:val="22"/>
        </w:rPr>
      </w:pPr>
      <w:r>
        <w:rPr>
          <w:rStyle w:val="Aucun"/>
          <w:rFonts w:ascii="Georgia" w:hAnsi="Georgia"/>
          <w:sz w:val="22"/>
          <w:szCs w:val="22"/>
        </w:rPr>
        <w:t>Par mail/télécopie : XXXXXXXXXXXXXXX</w:t>
      </w:r>
    </w:p>
    <w:p w:rsidR="003A40C4" w:rsidRDefault="003A40C4">
      <w:pPr>
        <w:pStyle w:val="Corps"/>
        <w:jc w:val="right"/>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3A40C4">
      <w:pPr>
        <w:pStyle w:val="Corps"/>
        <w:spacing w:after="60"/>
        <w:jc w:val="center"/>
        <w:rPr>
          <w:rStyle w:val="Aucun"/>
          <w:rFonts w:ascii="Georgia" w:eastAsia="Georgia" w:hAnsi="Georgia" w:cs="Georgia"/>
          <w:sz w:val="22"/>
          <w:szCs w:val="22"/>
        </w:rPr>
      </w:pPr>
    </w:p>
    <w:p w:rsidR="003A40C4" w:rsidRDefault="003A40C4">
      <w:pPr>
        <w:pStyle w:val="Corps"/>
        <w:spacing w:after="60"/>
        <w:jc w:val="center"/>
        <w:rPr>
          <w:rStyle w:val="Aucun"/>
          <w:rFonts w:ascii="Georgia" w:eastAsia="Georgia" w:hAnsi="Georgia" w:cs="Georgia"/>
          <w:sz w:val="22"/>
          <w:szCs w:val="22"/>
        </w:rPr>
      </w:pPr>
    </w:p>
    <w:p w:rsidR="003A40C4" w:rsidRDefault="008C28FD">
      <w:pPr>
        <w:pStyle w:val="Corps"/>
        <w:widowControl/>
        <w:jc w:val="center"/>
        <w:rPr>
          <w:rStyle w:val="Aucun"/>
          <w:rFonts w:ascii="Georgia" w:eastAsia="Georgia" w:hAnsi="Georgia" w:cs="Georgia"/>
          <w:sz w:val="22"/>
          <w:szCs w:val="22"/>
        </w:rPr>
      </w:pPr>
      <w:r>
        <w:rPr>
          <w:rStyle w:val="Aucun"/>
          <w:rFonts w:ascii="Georgia" w:hAnsi="Georgia"/>
          <w:b/>
          <w:bCs/>
          <w:sz w:val="22"/>
          <w:szCs w:val="22"/>
          <w:lang w:val="pt-PT"/>
        </w:rPr>
        <w:t>Requ</w:t>
      </w:r>
      <w:r>
        <w:rPr>
          <w:rStyle w:val="Aucun"/>
          <w:rFonts w:ascii="Georgia" w:hAnsi="Georgia"/>
          <w:b/>
          <w:bCs/>
          <w:sz w:val="22"/>
          <w:szCs w:val="22"/>
        </w:rPr>
        <w:t xml:space="preserve">ête présentée devant le Juge des Libertés et de la Détention </w:t>
      </w:r>
      <w:r>
        <w:rPr>
          <w:rStyle w:val="Aucun"/>
          <w:rFonts w:ascii="Georgia" w:eastAsia="Georgia" w:hAnsi="Georgia" w:cs="Georgia"/>
          <w:b/>
          <w:bCs/>
          <w:sz w:val="22"/>
          <w:szCs w:val="22"/>
        </w:rPr>
        <w:br/>
      </w:r>
      <w:r w:rsidRPr="00871606">
        <w:rPr>
          <w:rStyle w:val="Aucun"/>
          <w:rFonts w:ascii="Georgia" w:hAnsi="Georgia"/>
          <w:sz w:val="22"/>
          <w:szCs w:val="22"/>
        </w:rPr>
        <w:t>__________</w:t>
      </w:r>
    </w:p>
    <w:p w:rsidR="003A40C4" w:rsidRDefault="003A40C4">
      <w:pPr>
        <w:pStyle w:val="Corps"/>
        <w:keepNext/>
        <w:widowControl/>
        <w:ind w:left="576"/>
        <w:jc w:val="both"/>
        <w:rPr>
          <w:rStyle w:val="Aucun"/>
          <w:rFonts w:ascii="Georgia" w:eastAsia="Georgia" w:hAnsi="Georgia" w:cs="Georgia"/>
          <w:sz w:val="22"/>
          <w:szCs w:val="22"/>
        </w:rPr>
      </w:pPr>
    </w:p>
    <w:p w:rsidR="003A40C4" w:rsidRDefault="003A40C4">
      <w:pPr>
        <w:pStyle w:val="Corps"/>
        <w:keepNext/>
        <w:widowControl/>
        <w:ind w:left="576"/>
        <w:jc w:val="both"/>
        <w:rPr>
          <w:rStyle w:val="Aucun"/>
          <w:rFonts w:ascii="Georgia" w:eastAsia="Georgia" w:hAnsi="Georgia" w:cs="Georgia"/>
          <w:sz w:val="22"/>
          <w:szCs w:val="22"/>
        </w:rPr>
      </w:pPr>
    </w:p>
    <w:p w:rsidR="003A40C4" w:rsidRDefault="008C28FD">
      <w:pPr>
        <w:pStyle w:val="Corps"/>
        <w:keepNext/>
        <w:widowControl/>
        <w:ind w:left="628"/>
        <w:jc w:val="both"/>
        <w:rPr>
          <w:rStyle w:val="Aucun"/>
          <w:rFonts w:ascii="Georgia" w:eastAsia="Georgia" w:hAnsi="Georgia" w:cs="Georgia"/>
          <w:sz w:val="22"/>
          <w:szCs w:val="22"/>
        </w:rPr>
      </w:pPr>
      <w:r>
        <w:rPr>
          <w:rStyle w:val="Aucun"/>
          <w:rFonts w:ascii="Georgia" w:hAnsi="Georgia"/>
          <w:b/>
          <w:bCs/>
          <w:sz w:val="22"/>
          <w:szCs w:val="22"/>
          <w:lang w:val="es-ES_tradnl"/>
        </w:rPr>
        <w:t>A la requ</w:t>
      </w:r>
      <w:r>
        <w:rPr>
          <w:rStyle w:val="Aucun"/>
          <w:rFonts w:ascii="Georgia" w:hAnsi="Georgia"/>
          <w:b/>
          <w:bCs/>
          <w:sz w:val="22"/>
          <w:szCs w:val="22"/>
        </w:rPr>
        <w:t>ête de :</w:t>
      </w:r>
    </w:p>
    <w:p w:rsidR="003A40C4" w:rsidRDefault="003A40C4">
      <w:pPr>
        <w:pStyle w:val="Corps"/>
        <w:rPr>
          <w:rStyle w:val="Aucun"/>
          <w:rFonts w:ascii="Georgia" w:eastAsia="Georgia" w:hAnsi="Georgia" w:cs="Georgia"/>
          <w:sz w:val="22"/>
          <w:szCs w:val="22"/>
        </w:rPr>
      </w:pPr>
    </w:p>
    <w:p w:rsidR="003A40C4" w:rsidRDefault="008C28FD">
      <w:pPr>
        <w:pStyle w:val="Corps"/>
        <w:rPr>
          <w:rStyle w:val="Aucun"/>
          <w:rFonts w:ascii="Georgia" w:eastAsia="Georgia" w:hAnsi="Georgia" w:cs="Georgia"/>
          <w:b/>
          <w:bCs/>
          <w:sz w:val="22"/>
          <w:szCs w:val="22"/>
        </w:rPr>
      </w:pPr>
      <w:r>
        <w:rPr>
          <w:rStyle w:val="Aucun"/>
          <w:rFonts w:ascii="Georgia" w:hAnsi="Georgia"/>
          <w:b/>
          <w:bCs/>
          <w:sz w:val="22"/>
          <w:szCs w:val="22"/>
        </w:rPr>
        <w:t>Monsieur/Madame X</w:t>
      </w:r>
    </w:p>
    <w:p w:rsidR="003A40C4" w:rsidRDefault="008C28FD">
      <w:pPr>
        <w:pStyle w:val="Corps"/>
        <w:rPr>
          <w:rStyle w:val="Aucun"/>
          <w:rFonts w:ascii="Georgia" w:eastAsia="Georgia" w:hAnsi="Georgia" w:cs="Georgia"/>
          <w:sz w:val="22"/>
          <w:szCs w:val="22"/>
        </w:rPr>
      </w:pPr>
      <w:r>
        <w:rPr>
          <w:rStyle w:val="Aucun"/>
          <w:rFonts w:ascii="Georgia" w:hAnsi="Georgia"/>
          <w:sz w:val="22"/>
          <w:szCs w:val="22"/>
        </w:rPr>
        <w:t xml:space="preserve">né le XX/XX/XX à </w:t>
      </w:r>
      <w:r>
        <w:rPr>
          <w:rStyle w:val="Aucun"/>
          <w:rFonts w:ascii="Georgia" w:hAnsi="Georgia"/>
          <w:sz w:val="22"/>
          <w:szCs w:val="22"/>
          <w:shd w:val="clear" w:color="auto" w:fill="FFFF00"/>
          <w:lang w:val="da-DK"/>
        </w:rPr>
        <w:t>VILLE</w:t>
      </w:r>
      <w:r>
        <w:rPr>
          <w:rStyle w:val="Aucun"/>
          <w:rFonts w:ascii="Georgia" w:hAnsi="Georgia"/>
          <w:sz w:val="22"/>
          <w:szCs w:val="22"/>
        </w:rPr>
        <w:t xml:space="preserve"> (</w:t>
      </w:r>
      <w:r>
        <w:rPr>
          <w:rStyle w:val="Aucun"/>
          <w:rFonts w:ascii="Georgia" w:hAnsi="Georgia"/>
          <w:sz w:val="22"/>
          <w:szCs w:val="22"/>
          <w:shd w:val="clear" w:color="auto" w:fill="FFFF00"/>
        </w:rPr>
        <w:t>PAYS</w:t>
      </w:r>
      <w:r>
        <w:rPr>
          <w:rStyle w:val="Aucun"/>
          <w:rFonts w:ascii="Georgia" w:hAnsi="Georgia"/>
          <w:sz w:val="22"/>
          <w:szCs w:val="22"/>
        </w:rPr>
        <w:t>)</w:t>
      </w:r>
    </w:p>
    <w:p w:rsidR="003A40C4" w:rsidRDefault="008C28FD">
      <w:pPr>
        <w:pStyle w:val="Corps"/>
        <w:rPr>
          <w:rStyle w:val="Aucun"/>
          <w:rFonts w:ascii="Georgia" w:eastAsia="Georgia" w:hAnsi="Georgia" w:cs="Georgia"/>
          <w:sz w:val="22"/>
          <w:szCs w:val="22"/>
        </w:rPr>
      </w:pPr>
      <w:r>
        <w:rPr>
          <w:rStyle w:val="Aucun"/>
          <w:rFonts w:ascii="Georgia" w:hAnsi="Georgia"/>
          <w:sz w:val="22"/>
          <w:szCs w:val="22"/>
        </w:rPr>
        <w:t>de nationalité X</w:t>
      </w:r>
    </w:p>
    <w:p w:rsidR="003A40C4" w:rsidRDefault="008C28FD">
      <w:pPr>
        <w:pStyle w:val="Corps"/>
        <w:rPr>
          <w:rStyle w:val="Aucun"/>
          <w:rFonts w:ascii="Georgia" w:eastAsia="Georgia" w:hAnsi="Georgia" w:cs="Georgia"/>
          <w:sz w:val="22"/>
          <w:szCs w:val="22"/>
        </w:rPr>
      </w:pPr>
      <w:r>
        <w:rPr>
          <w:rStyle w:val="Aucun"/>
          <w:rFonts w:ascii="Georgia" w:hAnsi="Georgia"/>
          <w:sz w:val="22"/>
          <w:szCs w:val="22"/>
        </w:rPr>
        <w:t>RETENU(E) au Centre de Ré</w:t>
      </w:r>
      <w:r w:rsidRPr="00871606">
        <w:rPr>
          <w:rStyle w:val="Aucun"/>
          <w:rFonts w:ascii="Georgia" w:hAnsi="Georgia"/>
          <w:sz w:val="22"/>
          <w:szCs w:val="22"/>
        </w:rPr>
        <w:t xml:space="preserve">tention Administrative de </w:t>
      </w:r>
      <w:r>
        <w:rPr>
          <w:rStyle w:val="Aucun"/>
          <w:rFonts w:ascii="Georgia" w:hAnsi="Georgia"/>
          <w:sz w:val="22"/>
          <w:szCs w:val="22"/>
          <w:shd w:val="clear" w:color="auto" w:fill="FFFF00"/>
          <w:lang w:val="da-DK"/>
        </w:rPr>
        <w:t>VILLE</w:t>
      </w:r>
    </w:p>
    <w:p w:rsidR="003A40C4" w:rsidRDefault="003A40C4">
      <w:pPr>
        <w:pStyle w:val="Corps"/>
        <w:rPr>
          <w:rStyle w:val="Aucun"/>
          <w:rFonts w:ascii="Georgia" w:eastAsia="Georgia" w:hAnsi="Georgia" w:cs="Georgia"/>
          <w:b/>
          <w:bCs/>
          <w:sz w:val="22"/>
          <w:szCs w:val="22"/>
          <w:shd w:val="clear" w:color="auto" w:fill="C0C0C0"/>
        </w:rPr>
      </w:pP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b/>
          <w:bCs/>
          <w:sz w:val="22"/>
          <w:szCs w:val="22"/>
          <w:u w:val="single"/>
        </w:rPr>
        <w:t>Objet de la requête </w:t>
      </w:r>
      <w:r>
        <w:rPr>
          <w:rStyle w:val="Aucun"/>
          <w:rFonts w:ascii="Georgia" w:hAnsi="Georgia"/>
          <w:sz w:val="22"/>
          <w:szCs w:val="22"/>
          <w:lang w:val="pt-PT"/>
        </w:rPr>
        <w:t>: Requ</w:t>
      </w:r>
      <w:r>
        <w:rPr>
          <w:rStyle w:val="Aucun"/>
          <w:rFonts w:ascii="Georgia" w:hAnsi="Georgia"/>
          <w:sz w:val="22"/>
          <w:szCs w:val="22"/>
        </w:rPr>
        <w:t xml:space="preserve">ête R-522-17 du CESEDA. </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center"/>
        <w:rPr>
          <w:rStyle w:val="Aucun"/>
          <w:rFonts w:ascii="Georgia" w:eastAsia="Georgia" w:hAnsi="Georgia" w:cs="Georgia"/>
          <w:b/>
          <w:bCs/>
          <w:sz w:val="22"/>
          <w:szCs w:val="22"/>
        </w:rPr>
      </w:pPr>
      <w:r>
        <w:rPr>
          <w:rStyle w:val="Aucun"/>
          <w:rFonts w:ascii="Georgia" w:hAnsi="Georgia"/>
          <w:b/>
          <w:bCs/>
          <w:sz w:val="22"/>
          <w:szCs w:val="22"/>
        </w:rPr>
        <w:t xml:space="preserve">Recevabilité </w:t>
      </w:r>
      <w:r>
        <w:rPr>
          <w:rStyle w:val="Aucun"/>
          <w:rFonts w:ascii="Georgia" w:hAnsi="Georgia"/>
          <w:b/>
          <w:bCs/>
          <w:sz w:val="22"/>
          <w:szCs w:val="22"/>
          <w:lang w:val="es-ES_tradnl"/>
        </w:rPr>
        <w:t>de la requ</w:t>
      </w:r>
      <w:r>
        <w:rPr>
          <w:rStyle w:val="Aucun"/>
          <w:rFonts w:ascii="Georgia" w:hAnsi="Georgia"/>
          <w:b/>
          <w:bCs/>
          <w:sz w:val="22"/>
          <w:szCs w:val="22"/>
        </w:rPr>
        <w:t>ête</w:t>
      </w: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8C28FD">
      <w:pPr>
        <w:pStyle w:val="Corps"/>
        <w:tabs>
          <w:tab w:val="left" w:pos="1701"/>
          <w:tab w:val="left" w:pos="2323"/>
          <w:tab w:val="left" w:pos="3968"/>
        </w:tabs>
        <w:ind w:left="567" w:right="565"/>
        <w:jc w:val="both"/>
        <w:rPr>
          <w:rStyle w:val="Aucun"/>
          <w:rFonts w:ascii="Georgia" w:eastAsia="Georgia" w:hAnsi="Georgia" w:cs="Georgia"/>
          <w:sz w:val="22"/>
          <w:szCs w:val="22"/>
        </w:rPr>
      </w:pPr>
      <w:r>
        <w:rPr>
          <w:rStyle w:val="Aucun"/>
          <w:rFonts w:ascii="Georgia" w:hAnsi="Georgia"/>
          <w:sz w:val="22"/>
          <w:szCs w:val="22"/>
        </w:rPr>
        <w:t>L’</w:t>
      </w:r>
      <w:r w:rsidRPr="00871606">
        <w:rPr>
          <w:rStyle w:val="Aucun"/>
          <w:rFonts w:ascii="Georgia" w:hAnsi="Georgia"/>
          <w:sz w:val="22"/>
          <w:szCs w:val="22"/>
        </w:rPr>
        <w:t>article R.552-17 pr</w:t>
      </w:r>
      <w:r>
        <w:rPr>
          <w:rStyle w:val="Aucun"/>
          <w:rFonts w:ascii="Georgia" w:hAnsi="Georgia"/>
          <w:sz w:val="22"/>
          <w:szCs w:val="22"/>
        </w:rPr>
        <w:t>é</w:t>
      </w:r>
      <w:r w:rsidRPr="00871606">
        <w:rPr>
          <w:rStyle w:val="Aucun"/>
          <w:rFonts w:ascii="Georgia" w:hAnsi="Georgia"/>
          <w:sz w:val="22"/>
          <w:szCs w:val="22"/>
        </w:rPr>
        <w:t>cit</w:t>
      </w:r>
      <w:r>
        <w:rPr>
          <w:rStyle w:val="Aucun"/>
          <w:rFonts w:ascii="Georgia" w:hAnsi="Georgia"/>
          <w:sz w:val="22"/>
          <w:szCs w:val="22"/>
        </w:rPr>
        <w:t>é dispose :</w:t>
      </w:r>
    </w:p>
    <w:p w:rsidR="003A40C4" w:rsidRDefault="003A40C4">
      <w:pPr>
        <w:pStyle w:val="Corps"/>
        <w:tabs>
          <w:tab w:val="left" w:pos="1701"/>
          <w:tab w:val="left" w:pos="2323"/>
          <w:tab w:val="left" w:pos="3968"/>
        </w:tabs>
        <w:ind w:left="567" w:right="565"/>
        <w:jc w:val="both"/>
        <w:rPr>
          <w:rStyle w:val="Aucun"/>
          <w:rFonts w:ascii="Georgia" w:eastAsia="Georgia" w:hAnsi="Georgia" w:cs="Georgia"/>
          <w:sz w:val="22"/>
          <w:szCs w:val="22"/>
        </w:rPr>
      </w:pPr>
    </w:p>
    <w:p w:rsidR="003A40C4" w:rsidRDefault="008C28FD">
      <w:pPr>
        <w:pStyle w:val="Corps"/>
        <w:tabs>
          <w:tab w:val="left" w:pos="1701"/>
          <w:tab w:val="left" w:pos="2323"/>
          <w:tab w:val="left" w:pos="3968"/>
        </w:tabs>
        <w:ind w:left="566" w:right="565"/>
        <w:jc w:val="both"/>
        <w:rPr>
          <w:rStyle w:val="Aucun"/>
          <w:rFonts w:ascii="Georgia" w:eastAsia="Georgia" w:hAnsi="Georgia" w:cs="Georgia"/>
          <w:i/>
          <w:iCs/>
          <w:sz w:val="22"/>
          <w:szCs w:val="22"/>
        </w:rPr>
      </w:pPr>
      <w:r>
        <w:rPr>
          <w:rStyle w:val="Aucun"/>
          <w:rFonts w:ascii="Georgia" w:hAnsi="Georgia"/>
          <w:i/>
          <w:iCs/>
          <w:sz w:val="22"/>
          <w:szCs w:val="22"/>
        </w:rPr>
        <w:t>« L'étranger en rétention qui demande, hors des audiences prévues aux articles R. 552-9 et R. 552-15, qu'il soit mis fin à sa rétention saisit le juge des libertés et de la détention par simple requête adressée par tout moyen au juge. A peine d'irrecevabilité</w:t>
      </w:r>
      <w:r>
        <w:rPr>
          <w:rStyle w:val="Aucun"/>
          <w:rFonts w:ascii="Georgia" w:hAnsi="Georgia"/>
          <w:i/>
          <w:iCs/>
          <w:sz w:val="22"/>
          <w:szCs w:val="22"/>
          <w:lang w:val="es-ES_tradnl"/>
        </w:rPr>
        <w:t>, la requ</w:t>
      </w:r>
      <w:r>
        <w:rPr>
          <w:rStyle w:val="Aucun"/>
          <w:rFonts w:ascii="Georgia" w:hAnsi="Georgia"/>
          <w:i/>
          <w:iCs/>
          <w:sz w:val="22"/>
          <w:szCs w:val="22"/>
        </w:rPr>
        <w:t>ête est motivé</w:t>
      </w:r>
      <w:r>
        <w:rPr>
          <w:rStyle w:val="Aucun"/>
          <w:rFonts w:ascii="Georgia" w:hAnsi="Georgia"/>
          <w:i/>
          <w:iCs/>
          <w:sz w:val="22"/>
          <w:szCs w:val="22"/>
          <w:lang w:val="da-DK"/>
        </w:rPr>
        <w:t>e et sign</w:t>
      </w:r>
      <w:r>
        <w:rPr>
          <w:rStyle w:val="Aucun"/>
          <w:rFonts w:ascii="Georgia" w:hAnsi="Georgia"/>
          <w:i/>
          <w:iCs/>
          <w:sz w:val="22"/>
          <w:szCs w:val="22"/>
        </w:rPr>
        <w:t>ée de l'étranger ou de son représentant, et accompagnée de toutes les piè</w:t>
      </w:r>
      <w:r>
        <w:rPr>
          <w:rStyle w:val="Aucun"/>
          <w:rFonts w:ascii="Georgia" w:hAnsi="Georgia"/>
          <w:i/>
          <w:iCs/>
          <w:sz w:val="22"/>
          <w:szCs w:val="22"/>
          <w:lang w:val="pt-PT"/>
        </w:rPr>
        <w:t>ces justificatives.</w:t>
      </w:r>
    </w:p>
    <w:p w:rsidR="003A40C4" w:rsidRDefault="003A40C4">
      <w:pPr>
        <w:pStyle w:val="Corps"/>
        <w:tabs>
          <w:tab w:val="left" w:pos="1701"/>
          <w:tab w:val="left" w:pos="2323"/>
          <w:tab w:val="left" w:pos="3968"/>
        </w:tabs>
        <w:ind w:left="566" w:right="565"/>
        <w:jc w:val="both"/>
        <w:rPr>
          <w:rStyle w:val="Aucun"/>
          <w:rFonts w:ascii="Georgia" w:eastAsia="Georgia" w:hAnsi="Georgia" w:cs="Georgia"/>
          <w:i/>
          <w:iCs/>
          <w:sz w:val="22"/>
          <w:szCs w:val="22"/>
        </w:rPr>
      </w:pPr>
    </w:p>
    <w:p w:rsidR="003A40C4" w:rsidRDefault="008C28FD">
      <w:pPr>
        <w:pStyle w:val="Corps"/>
        <w:tabs>
          <w:tab w:val="left" w:pos="1701"/>
          <w:tab w:val="left" w:pos="2323"/>
          <w:tab w:val="left" w:pos="3968"/>
        </w:tabs>
        <w:ind w:left="566" w:right="565"/>
        <w:jc w:val="both"/>
        <w:rPr>
          <w:rStyle w:val="Aucun"/>
          <w:rFonts w:ascii="Georgia" w:eastAsia="Georgia" w:hAnsi="Georgia" w:cs="Georgia"/>
          <w:i/>
          <w:iCs/>
          <w:sz w:val="22"/>
          <w:szCs w:val="22"/>
        </w:rPr>
      </w:pPr>
      <w:r>
        <w:rPr>
          <w:rStyle w:val="Aucun"/>
          <w:rFonts w:ascii="Georgia" w:hAnsi="Georgia"/>
          <w:i/>
          <w:iCs/>
          <w:sz w:val="22"/>
          <w:szCs w:val="22"/>
        </w:rPr>
        <w:t>Il est procédé comme il est dit à la section 1 du présent chapitre. Toutefois, le juge peut rejeter la requête sans avoir préalablement convoqué les parties s'il apparaît qu'aucune circonstance nouvelle de fait ou de droit n'est intervenue depuis le placement en rétention administrative ou son renouvellement, ou que les éléments fournis à l'appui de la demande ne permettent manifestement pas de justifier qu'il soit mis fin à la rétention. »</w:t>
      </w:r>
    </w:p>
    <w:p w:rsidR="003A40C4" w:rsidRDefault="003A40C4">
      <w:pPr>
        <w:pStyle w:val="Corps"/>
        <w:tabs>
          <w:tab w:val="left" w:pos="1701"/>
          <w:tab w:val="left" w:pos="2323"/>
          <w:tab w:val="left" w:pos="3968"/>
        </w:tabs>
        <w:ind w:left="566" w:right="565"/>
        <w:jc w:val="both"/>
        <w:rPr>
          <w:rStyle w:val="Aucun"/>
          <w:rFonts w:ascii="Georgia" w:eastAsia="Georgia" w:hAnsi="Georgia" w:cs="Georgia"/>
          <w:i/>
          <w:iCs/>
          <w:sz w:val="22"/>
          <w:szCs w:val="22"/>
        </w:rPr>
      </w:pPr>
    </w:p>
    <w:p w:rsidR="003A40C4" w:rsidRDefault="00324EDC">
      <w:pPr>
        <w:pStyle w:val="Corps"/>
        <w:spacing w:after="150"/>
        <w:jc w:val="both"/>
        <w:rPr>
          <w:rStyle w:val="Aucun"/>
          <w:rFonts w:ascii="Georgia" w:eastAsia="Georgia" w:hAnsi="Georgia" w:cs="Georgia"/>
          <w:sz w:val="22"/>
          <w:szCs w:val="22"/>
        </w:rPr>
      </w:pPr>
      <w:hyperlink r:id="rId7" w:history="1">
        <w:r w:rsidR="008C28FD">
          <w:rPr>
            <w:rStyle w:val="Hyperlink0"/>
          </w:rPr>
          <w:t>Tribunal des conflits, 9 f</w:t>
        </w:r>
        <w:r w:rsidR="008C28FD">
          <w:rPr>
            <w:rStyle w:val="Aucun"/>
            <w:rFonts w:ascii="Georgia" w:hAnsi="Georgia"/>
            <w:b/>
            <w:bCs/>
            <w:color w:val="0070C0"/>
            <w:sz w:val="22"/>
            <w:szCs w:val="22"/>
            <w:u w:color="0070C0"/>
          </w:rPr>
          <w:t>é</w:t>
        </w:r>
        <w:r w:rsidR="008C28FD">
          <w:rPr>
            <w:rStyle w:val="Hyperlink0"/>
          </w:rPr>
          <w:t>vrier 2015, n</w:t>
        </w:r>
        <w:r w:rsidR="008C28FD">
          <w:rPr>
            <w:rStyle w:val="Aucun"/>
            <w:rFonts w:ascii="Georgia" w:hAnsi="Georgia"/>
            <w:b/>
            <w:bCs/>
            <w:color w:val="0070C0"/>
            <w:sz w:val="22"/>
            <w:szCs w:val="22"/>
            <w:u w:color="0070C0"/>
          </w:rPr>
          <w:t>°</w:t>
        </w:r>
        <w:r w:rsidR="008C28FD">
          <w:rPr>
            <w:rStyle w:val="Hyperlink0"/>
          </w:rPr>
          <w:t>3986</w:t>
        </w:r>
        <w:r w:rsidR="008C28FD">
          <w:rPr>
            <w:rStyle w:val="Aucun"/>
            <w:rFonts w:ascii="Georgia" w:hAnsi="Georgia"/>
            <w:b/>
            <w:bCs/>
            <w:color w:val="663399"/>
            <w:sz w:val="22"/>
            <w:szCs w:val="22"/>
            <w:u w:color="663399"/>
          </w:rPr>
          <w:t> </w:t>
        </w:r>
      </w:hyperlink>
      <w:r w:rsidR="008C28FD">
        <w:rPr>
          <w:rStyle w:val="Aucun"/>
          <w:rFonts w:ascii="Georgia" w:hAnsi="Georgia"/>
          <w:b/>
          <w:bCs/>
          <w:color w:val="444444"/>
          <w:sz w:val="22"/>
          <w:szCs w:val="22"/>
          <w:u w:color="444444"/>
        </w:rPr>
        <w:t xml:space="preserve">: </w:t>
      </w:r>
      <w:r w:rsidR="008C28FD">
        <w:rPr>
          <w:rStyle w:val="Aucun"/>
          <w:rFonts w:ascii="Georgia" w:hAnsi="Georgia"/>
          <w:b/>
          <w:bCs/>
          <w:sz w:val="22"/>
          <w:szCs w:val="22"/>
        </w:rPr>
        <w:t>le juge judiciaire est seul compétent pour mettre fin à la rétention lorsqu’elle ne se justifie plus</w:t>
      </w:r>
    </w:p>
    <w:p w:rsidR="003A40C4" w:rsidRDefault="008C28FD">
      <w:pPr>
        <w:pStyle w:val="Corps"/>
        <w:spacing w:after="150"/>
        <w:jc w:val="both"/>
        <w:rPr>
          <w:rStyle w:val="Aucun"/>
          <w:rFonts w:ascii="Georgia" w:eastAsia="Georgia" w:hAnsi="Georgia" w:cs="Georgia"/>
          <w:color w:val="444444"/>
          <w:sz w:val="22"/>
          <w:szCs w:val="22"/>
          <w:u w:color="444444"/>
        </w:rPr>
      </w:pPr>
      <w:r>
        <w:rPr>
          <w:rStyle w:val="Aucun"/>
          <w:rFonts w:ascii="Georgia" w:hAnsi="Georgia"/>
          <w:b/>
          <w:bCs/>
          <w:color w:val="444444"/>
          <w:sz w:val="22"/>
          <w:szCs w:val="22"/>
          <w:u w:color="444444"/>
        </w:rPr>
        <w:t> </w:t>
      </w:r>
      <w:r>
        <w:rPr>
          <w:rStyle w:val="Aucun"/>
          <w:rFonts w:ascii="Georgia" w:hAnsi="Georgia"/>
          <w:i/>
          <w:iCs/>
          <w:color w:val="444444"/>
          <w:sz w:val="22"/>
          <w:szCs w:val="22"/>
          <w:u w:color="444444"/>
        </w:rPr>
        <w:t>« </w:t>
      </w:r>
      <w:r>
        <w:rPr>
          <w:rStyle w:val="Aucun"/>
          <w:rFonts w:ascii="Georgia" w:hAnsi="Georgia"/>
          <w:i/>
          <w:iCs/>
          <w:color w:val="444444"/>
          <w:sz w:val="22"/>
          <w:szCs w:val="22"/>
          <w:u w:color="444444"/>
          <w:lang w:val="it-IT"/>
        </w:rPr>
        <w:t>il r</w:t>
      </w:r>
      <w:r>
        <w:rPr>
          <w:rStyle w:val="Aucun"/>
          <w:rFonts w:ascii="Georgia" w:hAnsi="Georgia"/>
          <w:i/>
          <w:iCs/>
          <w:color w:val="444444"/>
          <w:sz w:val="22"/>
          <w:szCs w:val="22"/>
          <w:u w:color="444444"/>
        </w:rPr>
        <w:t>ésulte des réserves d’interprétation dont le Conseil constitutionnel a assorti la déclaration de conformité à la Constitution de ces dispositions législatives, dans ses décisions n° 2003-484 DC du 20 novembre 2003 et n° 2011-631 DC du 9 juin 2011, et qui s’imposent à toutes les autorités administratives et juridictionnelles en vertu de l’article 62 de la Constitution, qu’il appartient au juge judiciaire de mettre fin, à tout moment, à la rétention administrative, lorsque les circonstances de droit ou de fait le justifient ; qu’</w:t>
      </w:r>
      <w:r>
        <w:rPr>
          <w:rStyle w:val="Aucun"/>
          <w:rFonts w:ascii="Georgia" w:hAnsi="Georgia"/>
          <w:i/>
          <w:iCs/>
          <w:color w:val="444444"/>
          <w:sz w:val="22"/>
          <w:szCs w:val="22"/>
          <w:u w:color="444444"/>
          <w:lang w:val="it-IT"/>
        </w:rPr>
        <w:t>il r</w:t>
      </w:r>
      <w:r>
        <w:rPr>
          <w:rStyle w:val="Aucun"/>
          <w:rFonts w:ascii="Georgia" w:hAnsi="Georgia"/>
          <w:i/>
          <w:iCs/>
          <w:color w:val="444444"/>
          <w:sz w:val="22"/>
          <w:szCs w:val="22"/>
          <w:u w:color="444444"/>
        </w:rPr>
        <w:t>ésulte de ce qui précède que le juge judiciaire est seul compétent pour mettre fin à la rétention lorsqu’elle ne se justifie plus pour quelque motif que ce soit ; que ce juge est dès lors compétent pour connaître du litige opposant M. H. au pré</w:t>
      </w:r>
      <w:r>
        <w:rPr>
          <w:rStyle w:val="Aucun"/>
          <w:rFonts w:ascii="Georgia" w:hAnsi="Georgia"/>
          <w:i/>
          <w:iCs/>
          <w:color w:val="444444"/>
          <w:sz w:val="22"/>
          <w:szCs w:val="22"/>
          <w:u w:color="444444"/>
          <w:lang w:val="pt-PT"/>
        </w:rPr>
        <w:t>fet [</w:t>
      </w:r>
      <w:r>
        <w:rPr>
          <w:rStyle w:val="Aucun"/>
          <w:rFonts w:ascii="Georgia" w:hAnsi="Georgia"/>
          <w:i/>
          <w:iCs/>
          <w:color w:val="444444"/>
          <w:sz w:val="22"/>
          <w:szCs w:val="22"/>
          <w:u w:color="444444"/>
        </w:rPr>
        <w:t>…</w:t>
      </w:r>
      <w:r>
        <w:rPr>
          <w:rStyle w:val="Aucun"/>
          <w:rFonts w:ascii="Georgia" w:hAnsi="Georgia"/>
          <w:i/>
          <w:iCs/>
          <w:color w:val="444444"/>
          <w:sz w:val="22"/>
          <w:szCs w:val="22"/>
          <w:u w:color="444444"/>
          <w:lang w:val="pt-PT"/>
        </w:rPr>
        <w:t>]</w:t>
      </w:r>
      <w:r>
        <w:rPr>
          <w:rStyle w:val="Aucun"/>
          <w:rFonts w:ascii="Georgia" w:hAnsi="Georgia"/>
          <w:i/>
          <w:iCs/>
          <w:color w:val="444444"/>
          <w:sz w:val="22"/>
          <w:szCs w:val="22"/>
          <w:u w:color="444444"/>
        </w:rPr>
        <w:t> ».</w:t>
      </w:r>
    </w:p>
    <w:p w:rsidR="003A40C4" w:rsidRDefault="003A40C4">
      <w:pPr>
        <w:pStyle w:val="Corps"/>
        <w:spacing w:after="150"/>
        <w:jc w:val="both"/>
        <w:rPr>
          <w:rStyle w:val="Aucun"/>
          <w:rFonts w:ascii="Georgia" w:eastAsia="Georgia" w:hAnsi="Georgia" w:cs="Georgia"/>
          <w:color w:val="444444"/>
          <w:sz w:val="22"/>
          <w:szCs w:val="22"/>
          <w:u w:color="444444"/>
        </w:rPr>
      </w:pPr>
    </w:p>
    <w:p w:rsidR="003A40C4" w:rsidRDefault="008C28FD">
      <w:pPr>
        <w:pStyle w:val="Corps"/>
        <w:spacing w:after="150"/>
        <w:jc w:val="both"/>
        <w:rPr>
          <w:rStyle w:val="Aucun"/>
          <w:rFonts w:ascii="Georgia" w:eastAsia="Georgia" w:hAnsi="Georgia" w:cs="Georgia"/>
          <w:sz w:val="22"/>
          <w:szCs w:val="22"/>
        </w:rPr>
      </w:pPr>
      <w:r>
        <w:rPr>
          <w:rStyle w:val="Aucun"/>
          <w:rFonts w:ascii="Georgia" w:hAnsi="Georgia"/>
          <w:b/>
          <w:bCs/>
          <w:color w:val="444444"/>
          <w:sz w:val="22"/>
          <w:szCs w:val="22"/>
          <w:u w:color="444444"/>
          <w:lang w:val="es-ES_tradnl"/>
        </w:rPr>
        <w:t>En l</w:t>
      </w:r>
      <w:r>
        <w:rPr>
          <w:rStyle w:val="Aucun"/>
          <w:rFonts w:ascii="Georgia" w:hAnsi="Georgia"/>
          <w:b/>
          <w:bCs/>
          <w:color w:val="444444"/>
          <w:sz w:val="22"/>
          <w:szCs w:val="22"/>
          <w:u w:color="444444"/>
        </w:rPr>
        <w:t>’espèce</w:t>
      </w:r>
      <w:r>
        <w:rPr>
          <w:rStyle w:val="Aucun"/>
          <w:rFonts w:ascii="Georgia" w:hAnsi="Georgia"/>
          <w:color w:val="444444"/>
          <w:sz w:val="22"/>
          <w:szCs w:val="22"/>
          <w:u w:color="444444"/>
        </w:rPr>
        <w:t xml:space="preserve">, </w:t>
      </w:r>
      <w:r>
        <w:rPr>
          <w:rStyle w:val="Aucun"/>
          <w:rFonts w:ascii="Georgia" w:hAnsi="Georgia"/>
          <w:color w:val="444444"/>
          <w:sz w:val="22"/>
          <w:szCs w:val="22"/>
          <w:u w:color="444444"/>
          <w:shd w:val="clear" w:color="auto" w:fill="FFFF00"/>
        </w:rPr>
        <w:t>M/Mme X</w:t>
      </w:r>
      <w:r>
        <w:rPr>
          <w:rStyle w:val="Aucun"/>
          <w:rFonts w:ascii="Georgia" w:hAnsi="Georgia"/>
          <w:color w:val="444444"/>
          <w:sz w:val="22"/>
          <w:szCs w:val="22"/>
          <w:u w:color="444444"/>
        </w:rPr>
        <w:t xml:space="preserve"> atteste de l’</w:t>
      </w:r>
      <w:r>
        <w:rPr>
          <w:rStyle w:val="Aucun"/>
          <w:rFonts w:ascii="Georgia" w:hAnsi="Georgia"/>
          <w:color w:val="444444"/>
          <w:sz w:val="22"/>
          <w:szCs w:val="22"/>
          <w:u w:color="444444"/>
          <w:lang w:val="it-IT"/>
        </w:rPr>
        <w:t>impossibilit</w:t>
      </w:r>
      <w:r>
        <w:rPr>
          <w:rStyle w:val="Aucun"/>
          <w:rFonts w:ascii="Georgia" w:hAnsi="Georgia"/>
          <w:color w:val="444444"/>
          <w:sz w:val="22"/>
          <w:szCs w:val="22"/>
          <w:u w:color="444444"/>
        </w:rPr>
        <w:t xml:space="preserve">é d’être éloigné du territoire national, il est donc fondé à demander sa remise en liberté sur le fondement de l’article R551-17 du CESEDA. </w:t>
      </w:r>
    </w:p>
    <w:p w:rsidR="003A40C4" w:rsidRDefault="003A40C4">
      <w:pPr>
        <w:pStyle w:val="Corps"/>
        <w:spacing w:after="150"/>
        <w:jc w:val="both"/>
        <w:rPr>
          <w:rStyle w:val="Aucun"/>
          <w:rFonts w:ascii="Georgia" w:eastAsia="Georgia" w:hAnsi="Georgia" w:cs="Georgia"/>
          <w:color w:val="444444"/>
          <w:sz w:val="22"/>
          <w:szCs w:val="22"/>
          <w:u w:color="444444"/>
        </w:rPr>
      </w:pPr>
    </w:p>
    <w:p w:rsidR="003A40C4" w:rsidRDefault="008C28FD">
      <w:pPr>
        <w:pStyle w:val="Corps"/>
        <w:jc w:val="center"/>
        <w:rPr>
          <w:rStyle w:val="Aucun"/>
          <w:rFonts w:ascii="Georgia" w:eastAsia="Georgia" w:hAnsi="Georgia" w:cs="Georgia"/>
          <w:b/>
          <w:bCs/>
          <w:sz w:val="22"/>
          <w:szCs w:val="22"/>
          <w:u w:val="single"/>
        </w:rPr>
      </w:pPr>
      <w:r>
        <w:rPr>
          <w:rStyle w:val="Aucun"/>
          <w:rFonts w:ascii="Georgia" w:hAnsi="Georgia"/>
          <w:b/>
          <w:bCs/>
          <w:sz w:val="22"/>
          <w:szCs w:val="22"/>
          <w:u w:val="single"/>
        </w:rPr>
        <w:t>Rappel des faits</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FF00"/>
        </w:rPr>
        <w:t>Monsieur/Madame X</w:t>
      </w:r>
      <w:r>
        <w:rPr>
          <w:rStyle w:val="Aucun"/>
          <w:rFonts w:ascii="Georgia" w:hAnsi="Georgia"/>
          <w:sz w:val="22"/>
          <w:szCs w:val="22"/>
        </w:rPr>
        <w:t xml:space="preserve"> a été </w:t>
      </w:r>
      <w:r w:rsidRPr="00871606">
        <w:rPr>
          <w:rStyle w:val="Aucun"/>
          <w:rFonts w:ascii="Georgia" w:hAnsi="Georgia"/>
          <w:sz w:val="22"/>
          <w:szCs w:val="22"/>
        </w:rPr>
        <w:t>plac</w:t>
      </w:r>
      <w:r>
        <w:rPr>
          <w:rStyle w:val="Aucun"/>
          <w:rFonts w:ascii="Georgia" w:hAnsi="Georgia"/>
          <w:sz w:val="22"/>
          <w:szCs w:val="22"/>
        </w:rPr>
        <w:t>é</w:t>
      </w:r>
      <w:r>
        <w:rPr>
          <w:rStyle w:val="Aucun"/>
          <w:rFonts w:ascii="Georgia" w:hAnsi="Georgia"/>
          <w:sz w:val="22"/>
          <w:szCs w:val="22"/>
          <w:lang w:val="nl-NL"/>
        </w:rPr>
        <w:t>(e) en r</w:t>
      </w:r>
      <w:r>
        <w:rPr>
          <w:rStyle w:val="Aucun"/>
          <w:rFonts w:ascii="Georgia" w:hAnsi="Georgia"/>
          <w:sz w:val="22"/>
          <w:szCs w:val="22"/>
        </w:rPr>
        <w:t xml:space="preserve">étention administrative le </w:t>
      </w:r>
      <w:r w:rsidRPr="00871606">
        <w:rPr>
          <w:rStyle w:val="Aucun"/>
          <w:rFonts w:ascii="Georgia" w:hAnsi="Georgia"/>
          <w:sz w:val="22"/>
          <w:szCs w:val="22"/>
          <w:shd w:val="clear" w:color="auto" w:fill="FFFF00"/>
        </w:rPr>
        <w:t>DATE</w:t>
      </w:r>
      <w:r>
        <w:rPr>
          <w:rStyle w:val="Aucun"/>
          <w:rFonts w:ascii="Georgia" w:hAnsi="Georgia"/>
          <w:sz w:val="22"/>
          <w:szCs w:val="22"/>
          <w:lang w:val="es-ES_tradnl"/>
        </w:rPr>
        <w:t xml:space="preserve"> en ex</w:t>
      </w:r>
      <w:r>
        <w:rPr>
          <w:rStyle w:val="Aucun"/>
          <w:rFonts w:ascii="Georgia" w:hAnsi="Georgia"/>
          <w:sz w:val="22"/>
          <w:szCs w:val="22"/>
        </w:rPr>
        <w:t xml:space="preserve">écution d’une décision d’obligation de quitter le territoire français vers </w:t>
      </w:r>
      <w:r>
        <w:rPr>
          <w:rStyle w:val="Aucun"/>
          <w:rFonts w:ascii="Georgia" w:hAnsi="Georgia"/>
          <w:sz w:val="22"/>
          <w:szCs w:val="22"/>
          <w:shd w:val="clear" w:color="auto" w:fill="FFFF00"/>
        </w:rPr>
        <w:t>PAYS</w:t>
      </w:r>
      <w:r>
        <w:rPr>
          <w:rStyle w:val="Aucun"/>
          <w:rFonts w:ascii="Georgia" w:hAnsi="Georgia"/>
          <w:sz w:val="22"/>
          <w:szCs w:val="22"/>
        </w:rPr>
        <w:t xml:space="preserve">, son pays d’origine adoptée et notifiée le </w:t>
      </w:r>
      <w:r w:rsidRPr="00871606">
        <w:rPr>
          <w:rStyle w:val="Aucun"/>
          <w:rFonts w:ascii="Georgia" w:hAnsi="Georgia"/>
          <w:sz w:val="22"/>
          <w:szCs w:val="22"/>
          <w:shd w:val="clear" w:color="auto" w:fill="FFFF00"/>
        </w:rPr>
        <w:t>DATE</w:t>
      </w:r>
      <w:r>
        <w:rPr>
          <w:rStyle w:val="Aucun"/>
          <w:rFonts w:ascii="Georgia" w:hAnsi="Georgia"/>
          <w:sz w:val="22"/>
          <w:szCs w:val="22"/>
        </w:rPr>
        <w:t xml:space="preserve">.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00FF"/>
        </w:rPr>
        <w:t>Le DATE, le Juge des libertés et de la détention a prolongé sa rétention pour une durée de X jours. (</w:t>
      </w:r>
      <w:r>
        <w:rPr>
          <w:rStyle w:val="Aucun"/>
          <w:rFonts w:ascii="Georgia" w:hAnsi="Georgia"/>
          <w:b/>
          <w:bCs/>
          <w:sz w:val="22"/>
          <w:szCs w:val="22"/>
          <w:shd w:val="clear" w:color="auto" w:fill="FF00FF"/>
        </w:rPr>
        <w:t>Pièce n°</w:t>
      </w:r>
      <w:r>
        <w:rPr>
          <w:rStyle w:val="Aucun"/>
          <w:rFonts w:ascii="Georgia" w:hAnsi="Georgia"/>
          <w:sz w:val="22"/>
          <w:szCs w:val="22"/>
          <w:shd w:val="clear" w:color="auto" w:fill="FF00FF"/>
        </w:rPr>
        <w:t>)</w:t>
      </w:r>
      <w:r>
        <w:rPr>
          <w:rStyle w:val="Aucun"/>
          <w:rFonts w:ascii="Georgia" w:hAnsi="Georgia"/>
          <w:sz w:val="22"/>
          <w:szCs w:val="22"/>
        </w:rPr>
        <w:t xml:space="preserve">. </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Depuis lors, le 11 mars, l’</w:t>
      </w:r>
      <w:r>
        <w:rPr>
          <w:rStyle w:val="Aucun"/>
          <w:rFonts w:ascii="Georgia" w:hAnsi="Georgia"/>
          <w:sz w:val="22"/>
          <w:szCs w:val="22"/>
          <w:lang w:val="pt-PT"/>
        </w:rPr>
        <w:t>OMS a qualifi</w:t>
      </w:r>
      <w:r>
        <w:rPr>
          <w:rStyle w:val="Aucun"/>
          <w:rFonts w:ascii="Georgia" w:hAnsi="Georgia"/>
          <w:sz w:val="22"/>
          <w:szCs w:val="22"/>
        </w:rPr>
        <w:t>é de « pandémie » l’épidé</w:t>
      </w:r>
      <w:r>
        <w:rPr>
          <w:rStyle w:val="Aucun"/>
          <w:rFonts w:ascii="Georgia" w:hAnsi="Georgia"/>
          <w:sz w:val="22"/>
          <w:szCs w:val="22"/>
          <w:lang w:val="it-IT"/>
        </w:rPr>
        <w:t xml:space="preserve">mie de coronavirus Covid-19.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 xml:space="preserve">A ce jour, des dizaines de milliers de cas ont été </w:t>
      </w:r>
      <w:r>
        <w:rPr>
          <w:rStyle w:val="Aucun"/>
          <w:rFonts w:ascii="Georgia" w:hAnsi="Georgia"/>
          <w:sz w:val="22"/>
          <w:szCs w:val="22"/>
          <w:lang w:val="pt-PT"/>
        </w:rPr>
        <w:t>confirm</w:t>
      </w:r>
      <w:r>
        <w:rPr>
          <w:rStyle w:val="Aucun"/>
          <w:rFonts w:ascii="Georgia" w:hAnsi="Georgia"/>
          <w:sz w:val="22"/>
          <w:szCs w:val="22"/>
        </w:rPr>
        <w:t xml:space="preserve">és partout dans le monde.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Au regard de la crise sanitaire mondiale, de nombreux pays ont dé</w:t>
      </w:r>
      <w:r>
        <w:rPr>
          <w:rStyle w:val="Aucun"/>
          <w:rFonts w:ascii="Georgia" w:hAnsi="Georgia"/>
          <w:sz w:val="22"/>
          <w:szCs w:val="22"/>
          <w:lang w:val="es-ES_tradnl"/>
        </w:rPr>
        <w:t>cid</w:t>
      </w:r>
      <w:r>
        <w:rPr>
          <w:rStyle w:val="Aucun"/>
          <w:rFonts w:ascii="Georgia" w:hAnsi="Georgia"/>
          <w:sz w:val="22"/>
          <w:szCs w:val="22"/>
        </w:rPr>
        <w:t>é de fermer leur frontières aux personnes en provenance de pays particulièrement touchés par le COVID -19.</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b/>
          <w:bCs/>
          <w:sz w:val="22"/>
          <w:szCs w:val="22"/>
        </w:rPr>
        <w:t xml:space="preserve">La France a été </w:t>
      </w:r>
      <w:r>
        <w:rPr>
          <w:rStyle w:val="Aucun"/>
          <w:rFonts w:ascii="Georgia" w:hAnsi="Georgia"/>
          <w:b/>
          <w:bCs/>
          <w:sz w:val="22"/>
          <w:szCs w:val="22"/>
          <w:lang w:val="en-US"/>
        </w:rPr>
        <w:t>plac</w:t>
      </w:r>
      <w:r>
        <w:rPr>
          <w:rStyle w:val="Aucun"/>
          <w:rFonts w:ascii="Georgia" w:hAnsi="Georgia"/>
          <w:b/>
          <w:bCs/>
          <w:sz w:val="22"/>
          <w:szCs w:val="22"/>
        </w:rPr>
        <w:t xml:space="preserve">ée en stade 3 de la pandémie du coronavirus le 14 mars 2020 dans le but de limiter les conséquences de la propagation du virus. Ceci implique notamment de respecter une « distance sociale » d’au moins un mètre pour éviter d’être en contact avec le virus.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b/>
          <w:bCs/>
          <w:sz w:val="22"/>
          <w:szCs w:val="22"/>
        </w:rPr>
        <w:t>Le 16 mars 2020, le président de la République a annoncé la fermeture des frontiè</w:t>
      </w:r>
      <w:r>
        <w:rPr>
          <w:rStyle w:val="Aucun"/>
          <w:rFonts w:ascii="Georgia" w:hAnsi="Georgia"/>
          <w:b/>
          <w:bCs/>
          <w:sz w:val="22"/>
          <w:szCs w:val="22"/>
          <w:lang w:val="es-ES_tradnl"/>
        </w:rPr>
        <w:t>res externes de l</w:t>
      </w:r>
      <w:r>
        <w:rPr>
          <w:rStyle w:val="Aucun"/>
          <w:rFonts w:ascii="Georgia" w:hAnsi="Georgia"/>
          <w:b/>
          <w:bCs/>
          <w:sz w:val="22"/>
          <w:szCs w:val="22"/>
        </w:rPr>
        <w:t>’Union européenne à compter du mardi 17 mars à 12h00 pendant 30 jours.</w:t>
      </w:r>
    </w:p>
    <w:p w:rsidR="003A40C4" w:rsidRDefault="003A40C4">
      <w:pPr>
        <w:pStyle w:val="Corps"/>
        <w:jc w:val="both"/>
        <w:rPr>
          <w:rStyle w:val="Aucun"/>
          <w:rFonts w:ascii="Georgia" w:eastAsia="Georgia" w:hAnsi="Georgia" w:cs="Georgia"/>
          <w:b/>
          <w:bCs/>
          <w:sz w:val="22"/>
          <w:szCs w:val="22"/>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b/>
          <w:bCs/>
          <w:sz w:val="22"/>
          <w:szCs w:val="22"/>
        </w:rPr>
        <w:t>Depuis mardi 17 mars à 12h00, un confinement de la population a été mis en place par le gouvernement franç</w:t>
      </w:r>
      <w:r>
        <w:rPr>
          <w:rStyle w:val="Aucun"/>
          <w:rFonts w:ascii="Georgia" w:hAnsi="Georgia"/>
          <w:b/>
          <w:bCs/>
          <w:sz w:val="22"/>
          <w:szCs w:val="22"/>
          <w:lang w:val="pt-PT"/>
        </w:rPr>
        <w:t xml:space="preserve">ais. </w:t>
      </w:r>
    </w:p>
    <w:p w:rsidR="003A40C4" w:rsidRDefault="003A40C4">
      <w:pPr>
        <w:pStyle w:val="Corps"/>
        <w:jc w:val="both"/>
        <w:rPr>
          <w:rStyle w:val="Aucun"/>
          <w:rFonts w:ascii="Georgia" w:eastAsia="Georgia" w:hAnsi="Georgia" w:cs="Georgia"/>
          <w:b/>
          <w:bCs/>
          <w:sz w:val="22"/>
          <w:szCs w:val="22"/>
        </w:rPr>
      </w:pPr>
    </w:p>
    <w:p w:rsidR="003A40C4" w:rsidRDefault="008C28FD">
      <w:pPr>
        <w:pStyle w:val="Corps"/>
        <w:jc w:val="both"/>
        <w:rPr>
          <w:rStyle w:val="Aucun"/>
          <w:rFonts w:ascii="Georgia" w:eastAsia="Georgia" w:hAnsi="Georgia" w:cs="Georgia"/>
          <w:i/>
          <w:iCs/>
          <w:sz w:val="22"/>
          <w:szCs w:val="22"/>
          <w:shd w:val="clear" w:color="auto" w:fill="FF00FF"/>
        </w:rPr>
      </w:pPr>
      <w:r>
        <w:rPr>
          <w:rStyle w:val="Aucun"/>
          <w:rFonts w:ascii="Georgia" w:hAnsi="Georgia"/>
          <w:i/>
          <w:iCs/>
          <w:sz w:val="22"/>
          <w:szCs w:val="22"/>
          <w:shd w:val="clear" w:color="auto" w:fill="FF00FF"/>
        </w:rPr>
        <w:t xml:space="preserve">Le </w:t>
      </w:r>
      <w:r>
        <w:rPr>
          <w:rStyle w:val="Aucun"/>
          <w:rFonts w:ascii="Georgia" w:hAnsi="Georgia"/>
          <w:i/>
          <w:iCs/>
          <w:sz w:val="22"/>
          <w:szCs w:val="22"/>
          <w:shd w:val="clear" w:color="auto" w:fill="FFFF00"/>
          <w:lang w:val="en-US"/>
        </w:rPr>
        <w:t>DATE</w:t>
      </w:r>
      <w:r>
        <w:rPr>
          <w:rStyle w:val="Aucun"/>
          <w:rFonts w:ascii="Georgia" w:hAnsi="Georgia"/>
          <w:i/>
          <w:iCs/>
          <w:sz w:val="22"/>
          <w:szCs w:val="22"/>
          <w:shd w:val="clear" w:color="auto" w:fill="FF00FF"/>
        </w:rPr>
        <w:t>, les autorités NATIONALITE DU REQUERANT, avaient annoncé : MESURES MISES EN PLACE PAR LES AUTORITES DE LA NATIONALITE DU REQUERANT AVEC MENTION DE  LA DUREE DE CES MESURES SI ELLE A ETE COMMUNIQUEE (refus d’</w:t>
      </w:r>
      <w:r>
        <w:rPr>
          <w:rStyle w:val="Aucun"/>
          <w:rFonts w:ascii="Georgia" w:hAnsi="Georgia"/>
          <w:i/>
          <w:iCs/>
          <w:sz w:val="22"/>
          <w:szCs w:val="22"/>
          <w:shd w:val="clear" w:color="auto" w:fill="FF00FF"/>
          <w:lang w:val="it-IT"/>
        </w:rPr>
        <w:t>entr</w:t>
      </w:r>
      <w:r>
        <w:rPr>
          <w:rStyle w:val="Aucun"/>
          <w:rFonts w:ascii="Georgia" w:hAnsi="Georgia"/>
          <w:i/>
          <w:iCs/>
          <w:sz w:val="22"/>
          <w:szCs w:val="22"/>
          <w:shd w:val="clear" w:color="auto" w:fill="FF00FF"/>
        </w:rPr>
        <w:t>ée des étrangers, limitation d’</w:t>
      </w:r>
      <w:r>
        <w:rPr>
          <w:rStyle w:val="Aucun"/>
          <w:rFonts w:ascii="Georgia" w:hAnsi="Georgia"/>
          <w:i/>
          <w:iCs/>
          <w:sz w:val="22"/>
          <w:szCs w:val="22"/>
          <w:shd w:val="clear" w:color="auto" w:fill="FF00FF"/>
          <w:lang w:val="it-IT"/>
        </w:rPr>
        <w:t>entr</w:t>
      </w:r>
      <w:r>
        <w:rPr>
          <w:rStyle w:val="Aucun"/>
          <w:rFonts w:ascii="Georgia" w:hAnsi="Georgia"/>
          <w:i/>
          <w:iCs/>
          <w:sz w:val="22"/>
          <w:szCs w:val="22"/>
          <w:shd w:val="clear" w:color="auto" w:fill="FF00FF"/>
        </w:rPr>
        <w:t>ée à certains pays, confinement total ou partiel etc. fermeture des établissements scolaires, des commerces et restaurants, lieux culturels etc.)</w:t>
      </w:r>
    </w:p>
    <w:p w:rsidR="003A40C4" w:rsidRDefault="003A40C4">
      <w:pPr>
        <w:pStyle w:val="Corps"/>
        <w:jc w:val="both"/>
        <w:rPr>
          <w:rStyle w:val="Aucun"/>
          <w:rFonts w:ascii="Georgia" w:eastAsia="Georgia" w:hAnsi="Georgia" w:cs="Georgia"/>
          <w:i/>
          <w:iCs/>
          <w:sz w:val="22"/>
          <w:szCs w:val="22"/>
          <w:shd w:val="clear" w:color="auto" w:fill="00FFFF"/>
        </w:rPr>
      </w:pP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b/>
          <w:bCs/>
          <w:sz w:val="22"/>
          <w:szCs w:val="22"/>
        </w:rPr>
        <w:lastRenderedPageBreak/>
        <w:t>Ceci constitue un nouvel élément de fait et de droit qui rend la pré</w:t>
      </w:r>
      <w:r>
        <w:rPr>
          <w:rStyle w:val="Aucun"/>
          <w:rFonts w:ascii="Georgia" w:hAnsi="Georgia"/>
          <w:b/>
          <w:bCs/>
          <w:sz w:val="22"/>
          <w:szCs w:val="22"/>
          <w:lang w:val="pt-PT"/>
        </w:rPr>
        <w:t>sente requ</w:t>
      </w:r>
      <w:r>
        <w:rPr>
          <w:rStyle w:val="Aucun"/>
          <w:rFonts w:ascii="Georgia" w:hAnsi="Georgia"/>
          <w:b/>
          <w:bCs/>
          <w:sz w:val="22"/>
          <w:szCs w:val="22"/>
        </w:rPr>
        <w:t>ête recevable.</w:t>
      </w:r>
    </w:p>
    <w:p w:rsidR="003A40C4" w:rsidRDefault="003A40C4">
      <w:pPr>
        <w:pStyle w:val="Corps"/>
        <w:ind w:firstLine="708"/>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lang w:val="it-IT"/>
        </w:rPr>
        <w:t>Il n</w:t>
      </w:r>
      <w:r>
        <w:rPr>
          <w:rStyle w:val="Aucun"/>
          <w:rFonts w:ascii="Georgia" w:hAnsi="Georgia"/>
          <w:sz w:val="22"/>
          <w:szCs w:val="22"/>
        </w:rPr>
        <w:t xml:space="preserve">’existe dès lors aucune perspective d’éloignement, </w:t>
      </w:r>
      <w:r>
        <w:rPr>
          <w:rStyle w:val="Aucun"/>
          <w:rFonts w:ascii="Georgia" w:hAnsi="Georgia"/>
          <w:sz w:val="22"/>
          <w:szCs w:val="22"/>
          <w:shd w:val="clear" w:color="auto" w:fill="FFFF00"/>
        </w:rPr>
        <w:t>Monsieur/Madame X</w:t>
      </w:r>
      <w:r>
        <w:rPr>
          <w:rStyle w:val="Aucun"/>
          <w:rFonts w:ascii="Georgia" w:hAnsi="Georgia"/>
          <w:sz w:val="22"/>
          <w:szCs w:val="22"/>
        </w:rPr>
        <w:t xml:space="preserve"> étant maintenu(e) en rétention sans finalité, ce qui constitue manifestement une atteinte à ses droits, privant de base légale son maintien en centre de rétention administrative. </w:t>
      </w:r>
    </w:p>
    <w:p w:rsidR="003A40C4" w:rsidRDefault="003A40C4">
      <w:pPr>
        <w:pStyle w:val="Corps"/>
        <w:ind w:firstLine="708"/>
        <w:jc w:val="both"/>
        <w:rPr>
          <w:rStyle w:val="Aucun"/>
          <w:rFonts w:ascii="Georgia" w:eastAsia="Georgia" w:hAnsi="Georgia" w:cs="Georgia"/>
          <w:sz w:val="22"/>
          <w:szCs w:val="22"/>
        </w:rPr>
      </w:pPr>
    </w:p>
    <w:p w:rsidR="003A40C4" w:rsidRDefault="003A40C4">
      <w:pPr>
        <w:pStyle w:val="Corps"/>
        <w:ind w:firstLine="708"/>
        <w:jc w:val="both"/>
        <w:rPr>
          <w:rStyle w:val="Aucun"/>
          <w:rFonts w:ascii="Georgia" w:eastAsia="Georgia" w:hAnsi="Georgia" w:cs="Georgia"/>
          <w:sz w:val="22"/>
          <w:szCs w:val="22"/>
        </w:rPr>
      </w:pPr>
    </w:p>
    <w:p w:rsidR="003A40C4" w:rsidRDefault="003A40C4">
      <w:pPr>
        <w:pStyle w:val="Corps"/>
        <w:ind w:firstLine="708"/>
        <w:jc w:val="both"/>
        <w:rPr>
          <w:rStyle w:val="Aucun"/>
          <w:rFonts w:ascii="Georgia" w:eastAsia="Georgia" w:hAnsi="Georgia" w:cs="Georgia"/>
          <w:sz w:val="22"/>
          <w:szCs w:val="22"/>
        </w:rPr>
      </w:pPr>
    </w:p>
    <w:p w:rsidR="003A40C4" w:rsidRDefault="008C28FD">
      <w:pPr>
        <w:pStyle w:val="Corps"/>
        <w:jc w:val="center"/>
        <w:rPr>
          <w:rStyle w:val="Aucun"/>
          <w:rFonts w:ascii="Georgia" w:eastAsia="Georgia" w:hAnsi="Georgia" w:cs="Georgia"/>
          <w:b/>
          <w:bCs/>
          <w:sz w:val="22"/>
          <w:szCs w:val="22"/>
          <w:u w:val="single"/>
        </w:rPr>
      </w:pPr>
      <w:r>
        <w:rPr>
          <w:rStyle w:val="Aucun"/>
          <w:rFonts w:ascii="Georgia" w:hAnsi="Georgia"/>
          <w:b/>
          <w:bCs/>
          <w:sz w:val="22"/>
          <w:szCs w:val="22"/>
          <w:u w:val="single"/>
          <w:lang w:val="de-DE"/>
        </w:rPr>
        <w:t>DISCUSSION</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numPr>
          <w:ilvl w:val="0"/>
          <w:numId w:val="2"/>
        </w:numPr>
        <w:jc w:val="both"/>
        <w:rPr>
          <w:rFonts w:ascii="Georgia" w:eastAsia="Georgia" w:hAnsi="Georgia" w:cs="Georgia"/>
          <w:sz w:val="22"/>
          <w:szCs w:val="22"/>
        </w:rPr>
      </w:pPr>
      <w:r>
        <w:rPr>
          <w:rStyle w:val="Aucun"/>
          <w:rFonts w:ascii="Georgia" w:eastAsia="Georgia" w:hAnsi="Georgia" w:cs="Georgia"/>
          <w:sz w:val="22"/>
          <w:szCs w:val="22"/>
        </w:rPr>
        <w:tab/>
      </w:r>
      <w:r>
        <w:rPr>
          <w:rStyle w:val="Aucun"/>
          <w:rFonts w:ascii="Georgia" w:hAnsi="Georgia"/>
          <w:b/>
          <w:bCs/>
          <w:sz w:val="22"/>
          <w:szCs w:val="22"/>
          <w:u w:val="single"/>
        </w:rPr>
        <w:t>Sur l’absence de perspective d’éloignement</w:t>
      </w:r>
    </w:p>
    <w:p w:rsidR="003A40C4" w:rsidRDefault="003A40C4">
      <w:pPr>
        <w:pStyle w:val="Corps"/>
        <w:tabs>
          <w:tab w:val="left" w:pos="480"/>
        </w:tabs>
        <w:ind w:left="720"/>
        <w:jc w:val="both"/>
        <w:rPr>
          <w:rStyle w:val="Aucun"/>
          <w:rFonts w:ascii="Georgia" w:eastAsia="Georgia" w:hAnsi="Georgia" w:cs="Georgia"/>
          <w:sz w:val="22"/>
          <w:szCs w:val="22"/>
          <w:u w:val="single"/>
        </w:rPr>
      </w:pPr>
    </w:p>
    <w:p w:rsidR="003A40C4" w:rsidRDefault="003A40C4">
      <w:pPr>
        <w:pStyle w:val="Corps"/>
        <w:jc w:val="both"/>
        <w:rPr>
          <w:rStyle w:val="Aucun"/>
          <w:rFonts w:ascii="Georgia" w:eastAsia="Georgia" w:hAnsi="Georgia" w:cs="Georgia"/>
          <w:u w:val="single"/>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Aux termes des dispositions de l’article L. 554-1 du code de l’entrée et du séjour des étrangers et du droit d’asile  prévoient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Style w:val="Aucun"/>
          <w:rFonts w:ascii="Georgia" w:hAnsi="Georgia"/>
          <w:sz w:val="21"/>
          <w:szCs w:val="21"/>
        </w:rPr>
        <w:t>« </w:t>
      </w:r>
      <w:r>
        <w:rPr>
          <w:rFonts w:ascii="Georgia" w:hAnsi="Georgia"/>
          <w:i/>
          <w:iCs/>
          <w:sz w:val="21"/>
          <w:szCs w:val="21"/>
        </w:rPr>
        <w:t xml:space="preserve">Un étranger ne peut être placé ou maintenu en rétention </w:t>
      </w:r>
      <w:r>
        <w:rPr>
          <w:rStyle w:val="Aucun"/>
          <w:rFonts w:ascii="Georgia" w:hAnsi="Georgia"/>
          <w:i/>
          <w:iCs/>
          <w:sz w:val="21"/>
          <w:szCs w:val="21"/>
          <w:u w:val="single" w:color="000000"/>
        </w:rPr>
        <w:t>que pour le temps strictement nécessaire à son départ</w:t>
      </w:r>
      <w:r>
        <w:rPr>
          <w:rFonts w:ascii="Georgia" w:hAnsi="Georgia"/>
          <w:i/>
          <w:iCs/>
          <w:sz w:val="21"/>
          <w:szCs w:val="21"/>
        </w:rPr>
        <w:t>. L'administration doit exercer toute diligence à cet effet.</w:t>
      </w:r>
      <w:r>
        <w:rPr>
          <w:rStyle w:val="Aucun"/>
          <w:rFonts w:ascii="Georgia" w:hAnsi="Georgia"/>
          <w:sz w:val="21"/>
          <w:szCs w:val="21"/>
        </w:rPr>
        <w:t>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Aux termes de l’article 5 paragraphe 1, f) de la CESDH stipule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Style w:val="Aucun"/>
          <w:rFonts w:ascii="Georgia" w:hAnsi="Georgia"/>
          <w:sz w:val="21"/>
          <w:szCs w:val="21"/>
        </w:rPr>
        <w:t>« </w:t>
      </w:r>
      <w:r>
        <w:rPr>
          <w:rFonts w:ascii="Georgia" w:hAnsi="Georgia"/>
          <w:b/>
          <w:bCs/>
          <w:i/>
          <w:iCs/>
          <w:sz w:val="21"/>
          <w:szCs w:val="21"/>
        </w:rPr>
        <w:t>Droit à la liberté et à la sûreté</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u w:color="000000"/>
        </w:rPr>
      </w:pPr>
      <w:r>
        <w:rPr>
          <w:rStyle w:val="Aucun"/>
          <w:rFonts w:ascii="Georgia" w:hAnsi="Georgia"/>
          <w:i/>
          <w:iCs/>
          <w:sz w:val="21"/>
          <w:szCs w:val="21"/>
          <w:u w:color="000000"/>
        </w:rPr>
        <w:t xml:space="preserve">1. Toute personne a droit à la liberté et à la sûreté. </w:t>
      </w:r>
      <w:r>
        <w:rPr>
          <w:rFonts w:ascii="Georgia" w:hAnsi="Georgia"/>
          <w:i/>
          <w:iCs/>
          <w:sz w:val="21"/>
          <w:szCs w:val="21"/>
          <w:u w:val="single" w:color="000000"/>
        </w:rPr>
        <w:t>Nul ne peut être privé de sa liberté, sauf dans les cas suivants et selon les voies légales</w:t>
      </w:r>
      <w:r>
        <w:rPr>
          <w:rStyle w:val="Aucun"/>
          <w:rFonts w:ascii="Georgia" w:hAnsi="Georgia"/>
          <w:i/>
          <w:iCs/>
          <w:sz w:val="21"/>
          <w:szCs w:val="21"/>
          <w:u w:color="000000"/>
        </w:rPr>
        <w:t xml:space="preserve">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 xml:space="preserve">f) s'il s'agit de l'arrestation ou de la détention régulières d'une personne pour l'empêcher de pénétrer irrégulièrement dans le territoire, ou </w:t>
      </w:r>
      <w:r>
        <w:rPr>
          <w:rStyle w:val="Aucun"/>
          <w:rFonts w:ascii="Georgia" w:hAnsi="Georgia"/>
          <w:i/>
          <w:iCs/>
          <w:sz w:val="21"/>
          <w:szCs w:val="21"/>
          <w:u w:val="single" w:color="000000"/>
        </w:rPr>
        <w:t>contre laquelle une procédure d'expulsion ou d'extradition est en cours</w:t>
      </w:r>
      <w:r>
        <w:rPr>
          <w:rFonts w:ascii="Georgia" w:hAnsi="Georgia"/>
          <w:i/>
          <w:iCs/>
          <w:sz w:val="21"/>
          <w:szCs w:val="21"/>
        </w:rPr>
        <w:t>.</w:t>
      </w:r>
      <w:r>
        <w:rPr>
          <w:rStyle w:val="Aucun"/>
          <w:rFonts w:ascii="Georgia" w:hAnsi="Georgia"/>
          <w:sz w:val="21"/>
          <w:szCs w:val="21"/>
        </w:rPr>
        <w:t>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Georgia" w:eastAsia="Georgia" w:hAnsi="Georgia" w:cs="Georgia"/>
          <w:i/>
          <w:iCs/>
          <w:sz w:val="21"/>
          <w:szCs w:val="21"/>
          <w:u w:val="single"/>
        </w:rPr>
      </w:pPr>
    </w:p>
    <w:p w:rsidR="003A40C4" w:rsidRDefault="003A40C4">
      <w:pPr>
        <w:pStyle w:val="Corps"/>
        <w:jc w:val="both"/>
        <w:rPr>
          <w:rStyle w:val="Aucun"/>
          <w:rFonts w:ascii="Georgia" w:eastAsia="Georgia" w:hAnsi="Georgia" w:cs="Georgia"/>
          <w:u w:val="single"/>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sz w:val="22"/>
          <w:szCs w:val="22"/>
          <w:shd w:val="clear" w:color="auto" w:fill="FF00FF"/>
        </w:rPr>
        <w:t xml:space="preserve">Ce </w:t>
      </w:r>
      <w:r>
        <w:rPr>
          <w:rStyle w:val="Aucun"/>
          <w:rFonts w:ascii="Georgia" w:hAnsi="Georgia"/>
          <w:sz w:val="22"/>
          <w:szCs w:val="22"/>
          <w:shd w:val="clear" w:color="auto" w:fill="FFFF00"/>
          <w:lang w:val="en-US"/>
        </w:rPr>
        <w:t>DATE</w:t>
      </w:r>
      <w:r>
        <w:rPr>
          <w:rStyle w:val="Aucun"/>
          <w:rFonts w:ascii="Georgia" w:hAnsi="Georgia"/>
          <w:sz w:val="22"/>
          <w:szCs w:val="22"/>
          <w:shd w:val="clear" w:color="auto" w:fill="FF00FF"/>
        </w:rPr>
        <w:t xml:space="preserve">, le gouvernement </w:t>
      </w:r>
      <w:r>
        <w:rPr>
          <w:rStyle w:val="Aucun"/>
          <w:rFonts w:ascii="Georgia" w:hAnsi="Georgia"/>
          <w:sz w:val="22"/>
          <w:szCs w:val="22"/>
          <w:shd w:val="clear" w:color="auto" w:fill="FFFF00"/>
          <w:lang w:val="en-US"/>
        </w:rPr>
        <w:t>NATIONALITE</w:t>
      </w:r>
      <w:r>
        <w:rPr>
          <w:rStyle w:val="Aucun"/>
          <w:rFonts w:ascii="Georgia" w:hAnsi="Georgia"/>
          <w:sz w:val="22"/>
          <w:szCs w:val="22"/>
          <w:shd w:val="clear" w:color="auto" w:fill="FF00FF"/>
        </w:rPr>
        <w:t xml:space="preserve"> a fait savoir que </w:t>
      </w:r>
      <w:r>
        <w:rPr>
          <w:rStyle w:val="Aucun"/>
          <w:rFonts w:ascii="Georgia" w:hAnsi="Georgia"/>
          <w:sz w:val="22"/>
          <w:szCs w:val="22"/>
          <w:u w:val="single"/>
          <w:shd w:val="clear" w:color="auto" w:fill="FF00FF"/>
        </w:rPr>
        <w:t>le pays refusait désormais l’</w:t>
      </w:r>
      <w:r>
        <w:rPr>
          <w:rStyle w:val="Aucun"/>
          <w:rFonts w:ascii="Georgia" w:hAnsi="Georgia"/>
          <w:sz w:val="22"/>
          <w:szCs w:val="22"/>
          <w:u w:val="single"/>
          <w:shd w:val="clear" w:color="auto" w:fill="FF00FF"/>
          <w:lang w:val="it-IT"/>
        </w:rPr>
        <w:t>entr</w:t>
      </w:r>
      <w:r>
        <w:rPr>
          <w:rStyle w:val="Aucun"/>
          <w:rFonts w:ascii="Georgia" w:hAnsi="Georgia"/>
          <w:sz w:val="22"/>
          <w:szCs w:val="22"/>
          <w:u w:val="single"/>
          <w:shd w:val="clear" w:color="auto" w:fill="FF00FF"/>
        </w:rPr>
        <w:t xml:space="preserve">ée sur son territoire à tout visiteur étranger, et ce pour une durée de  X </w:t>
      </w:r>
      <w:r>
        <w:rPr>
          <w:rStyle w:val="Aucun"/>
          <w:rFonts w:ascii="Georgia" w:hAnsi="Georgia"/>
          <w:sz w:val="22"/>
          <w:szCs w:val="22"/>
          <w:shd w:val="clear" w:color="auto" w:fill="FF00FF"/>
        </w:rPr>
        <w:t xml:space="preserve">à compter du </w:t>
      </w:r>
      <w:r>
        <w:rPr>
          <w:rStyle w:val="Aucun"/>
          <w:rFonts w:ascii="Georgia" w:hAnsi="Georgia"/>
          <w:sz w:val="22"/>
          <w:szCs w:val="22"/>
          <w:shd w:val="clear" w:color="auto" w:fill="FFFF00"/>
          <w:lang w:val="en-US"/>
        </w:rPr>
        <w:t>DATE</w:t>
      </w:r>
      <w:r>
        <w:rPr>
          <w:rStyle w:val="Aucun"/>
          <w:rFonts w:ascii="Georgia" w:hAnsi="Georgia"/>
          <w:sz w:val="22"/>
          <w:szCs w:val="22"/>
          <w:shd w:val="clear" w:color="auto" w:fill="FF00FF"/>
        </w:rPr>
        <w:t>. (</w:t>
      </w:r>
      <w:r>
        <w:rPr>
          <w:rStyle w:val="Aucun"/>
          <w:rFonts w:ascii="Georgia" w:hAnsi="Georgia"/>
          <w:b/>
          <w:bCs/>
          <w:sz w:val="22"/>
          <w:szCs w:val="22"/>
          <w:shd w:val="clear" w:color="auto" w:fill="FF00FF"/>
        </w:rPr>
        <w:t>Pièce n°).</w:t>
      </w:r>
      <w:r>
        <w:rPr>
          <w:rStyle w:val="Aucun"/>
          <w:rFonts w:ascii="Georgia" w:hAnsi="Georgia"/>
          <w:b/>
          <w:bCs/>
          <w:sz w:val="22"/>
          <w:szCs w:val="22"/>
        </w:rPr>
        <w:t xml:space="preserve"> </w:t>
      </w:r>
    </w:p>
    <w:p w:rsidR="003A40C4" w:rsidRDefault="003A40C4">
      <w:pPr>
        <w:pStyle w:val="Corps"/>
        <w:jc w:val="both"/>
        <w:rPr>
          <w:rStyle w:val="Aucun"/>
          <w:rFonts w:ascii="Georgia" w:eastAsia="Georgia" w:hAnsi="Georgia" w:cs="Georgia"/>
          <w:b/>
          <w:bCs/>
          <w:sz w:val="22"/>
          <w:szCs w:val="22"/>
        </w:rPr>
      </w:pPr>
    </w:p>
    <w:p w:rsidR="003A40C4" w:rsidRDefault="008C28FD">
      <w:pPr>
        <w:pStyle w:val="Corps"/>
        <w:jc w:val="center"/>
        <w:rPr>
          <w:rStyle w:val="Aucun"/>
          <w:rFonts w:ascii="Georgia" w:eastAsia="Georgia" w:hAnsi="Georgia" w:cs="Georgia"/>
          <w:b/>
          <w:bCs/>
          <w:sz w:val="22"/>
          <w:szCs w:val="22"/>
          <w:u w:val="single"/>
        </w:rPr>
      </w:pPr>
      <w:r>
        <w:rPr>
          <w:rStyle w:val="Aucun"/>
          <w:rFonts w:ascii="Georgia" w:hAnsi="Georgia"/>
          <w:b/>
          <w:bCs/>
          <w:sz w:val="22"/>
          <w:szCs w:val="22"/>
          <w:u w:val="single"/>
          <w:shd w:val="clear" w:color="auto" w:fill="FF00FF"/>
          <w:lang w:val="en-US"/>
        </w:rPr>
        <w:t>OU</w:t>
      </w:r>
    </w:p>
    <w:p w:rsidR="003A40C4" w:rsidRDefault="003A40C4">
      <w:pPr>
        <w:pStyle w:val="Corps"/>
        <w:jc w:val="both"/>
        <w:rPr>
          <w:rStyle w:val="Aucun"/>
          <w:rFonts w:ascii="Georgia" w:eastAsia="Georgia" w:hAnsi="Georgia" w:cs="Georgia"/>
          <w:b/>
          <w:bCs/>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00FF"/>
        </w:rPr>
        <w:t xml:space="preserve">Ce </w:t>
      </w:r>
      <w:r>
        <w:rPr>
          <w:rStyle w:val="Aucun"/>
          <w:rFonts w:ascii="Georgia" w:hAnsi="Georgia"/>
          <w:sz w:val="22"/>
          <w:szCs w:val="22"/>
          <w:shd w:val="clear" w:color="auto" w:fill="FFFF00"/>
          <w:lang w:val="en-US"/>
        </w:rPr>
        <w:t>DATE</w:t>
      </w:r>
      <w:r>
        <w:rPr>
          <w:rStyle w:val="Aucun"/>
          <w:rFonts w:ascii="Georgia" w:hAnsi="Georgia"/>
          <w:sz w:val="22"/>
          <w:szCs w:val="22"/>
          <w:shd w:val="clear" w:color="auto" w:fill="FF00FF"/>
        </w:rPr>
        <w:t xml:space="preserve">, le gouvernement a mis en place des </w:t>
      </w:r>
      <w:r>
        <w:rPr>
          <w:rStyle w:val="Aucun"/>
          <w:rFonts w:ascii="Georgia" w:hAnsi="Georgia"/>
          <w:sz w:val="22"/>
          <w:szCs w:val="22"/>
          <w:u w:val="single"/>
          <w:shd w:val="clear" w:color="auto" w:fill="FF00FF"/>
        </w:rPr>
        <w:t>conditions très restrictives d’</w:t>
      </w:r>
      <w:r>
        <w:rPr>
          <w:rStyle w:val="Aucun"/>
          <w:rFonts w:ascii="Georgia" w:hAnsi="Georgia"/>
          <w:sz w:val="22"/>
          <w:szCs w:val="22"/>
          <w:u w:val="single"/>
          <w:shd w:val="clear" w:color="auto" w:fill="FF00FF"/>
          <w:lang w:val="it-IT"/>
        </w:rPr>
        <w:t>entr</w:t>
      </w:r>
      <w:r>
        <w:rPr>
          <w:rStyle w:val="Aucun"/>
          <w:rFonts w:ascii="Georgia" w:hAnsi="Georgia"/>
          <w:sz w:val="22"/>
          <w:szCs w:val="22"/>
          <w:u w:val="single"/>
          <w:shd w:val="clear" w:color="auto" w:fill="FF00FF"/>
        </w:rPr>
        <w:t>ée</w:t>
      </w:r>
      <w:r>
        <w:rPr>
          <w:rStyle w:val="Aucun"/>
          <w:rFonts w:ascii="Georgia" w:hAnsi="Georgia"/>
          <w:sz w:val="22"/>
          <w:szCs w:val="22"/>
          <w:shd w:val="clear" w:color="auto" w:fill="FF00FF"/>
        </w:rPr>
        <w:t xml:space="preserve"> sur son territoire, souhaitant écarter tout visiteur étranger et ce pour une durée de X semaines à compter du </w:t>
      </w:r>
      <w:r>
        <w:rPr>
          <w:rStyle w:val="Aucun"/>
          <w:rFonts w:ascii="Georgia" w:hAnsi="Georgia"/>
          <w:sz w:val="22"/>
          <w:szCs w:val="22"/>
          <w:shd w:val="clear" w:color="auto" w:fill="FFFF00"/>
          <w:lang w:val="en-US"/>
        </w:rPr>
        <w:t>DATE</w:t>
      </w:r>
      <w:r>
        <w:rPr>
          <w:rStyle w:val="Aucun"/>
          <w:rFonts w:ascii="Georgia" w:hAnsi="Georgia"/>
          <w:sz w:val="22"/>
          <w:szCs w:val="22"/>
          <w:shd w:val="clear" w:color="auto" w:fill="FF00FF"/>
        </w:rPr>
        <w:t>.</w:t>
      </w:r>
      <w:r>
        <w:rPr>
          <w:rStyle w:val="Aucun"/>
          <w:rFonts w:ascii="Georgia" w:hAnsi="Georgia"/>
          <w:sz w:val="22"/>
          <w:szCs w:val="22"/>
        </w:rPr>
        <w:t xml:space="preserve"> </w:t>
      </w:r>
    </w:p>
    <w:p w:rsidR="003A40C4" w:rsidRDefault="003A40C4">
      <w:pPr>
        <w:pStyle w:val="Corps"/>
        <w:jc w:val="both"/>
        <w:rPr>
          <w:rStyle w:val="Aucun"/>
          <w:rFonts w:ascii="Georgia" w:eastAsia="Georgia" w:hAnsi="Georgia" w:cs="Georgia"/>
          <w:b/>
          <w:bCs/>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 xml:space="preserve">La France a été </w:t>
      </w:r>
      <w:r>
        <w:rPr>
          <w:rStyle w:val="Aucun"/>
          <w:rFonts w:ascii="Georgia" w:hAnsi="Georgia"/>
          <w:sz w:val="22"/>
          <w:szCs w:val="22"/>
          <w:lang w:val="en-US"/>
        </w:rPr>
        <w:t>plac</w:t>
      </w:r>
      <w:r>
        <w:rPr>
          <w:rStyle w:val="Aucun"/>
          <w:rFonts w:ascii="Georgia" w:hAnsi="Georgia"/>
          <w:sz w:val="22"/>
          <w:szCs w:val="22"/>
        </w:rPr>
        <w:t xml:space="preserve">ée en stade 3 de la pandémie du coronavirus le 14 mars 2020 dans le but de limiter les conséquences de la propagation du virus. Ceci implique notamment de respecter une « distance sociale » d’au moins un mètre pour éviter d’être en contact avec le virus.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Le président de la République a annoncé le 16 mars 2020 que les frontiè</w:t>
      </w:r>
      <w:r>
        <w:rPr>
          <w:rStyle w:val="Aucun"/>
          <w:rFonts w:ascii="Georgia" w:hAnsi="Georgia"/>
          <w:sz w:val="22"/>
          <w:szCs w:val="22"/>
          <w:lang w:val="es-ES_tradnl"/>
        </w:rPr>
        <w:t>res externes de l</w:t>
      </w:r>
      <w:r>
        <w:rPr>
          <w:rStyle w:val="Aucun"/>
          <w:rFonts w:ascii="Georgia" w:hAnsi="Georgia"/>
          <w:sz w:val="22"/>
          <w:szCs w:val="22"/>
        </w:rPr>
        <w:t>’Union européenne seraient fermées pendant 30 jours pour éviter que la pandé</w:t>
      </w:r>
      <w:r>
        <w:rPr>
          <w:rStyle w:val="Aucun"/>
          <w:rFonts w:ascii="Georgia" w:hAnsi="Georgia"/>
          <w:sz w:val="22"/>
          <w:szCs w:val="22"/>
          <w:lang w:val="it-IT"/>
        </w:rPr>
        <w:t>mie se propage.</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b/>
          <w:bCs/>
          <w:sz w:val="22"/>
          <w:szCs w:val="22"/>
        </w:rPr>
        <w:t>L’</w:t>
      </w:r>
      <w:r>
        <w:rPr>
          <w:rStyle w:val="Aucun"/>
          <w:rFonts w:ascii="Georgia" w:hAnsi="Georgia"/>
          <w:b/>
          <w:bCs/>
          <w:sz w:val="22"/>
          <w:szCs w:val="22"/>
          <w:u w:val="single"/>
        </w:rPr>
        <w:t>article L.554-1 du code de l’</w:t>
      </w:r>
      <w:r>
        <w:rPr>
          <w:rStyle w:val="Aucun"/>
          <w:rFonts w:ascii="Georgia" w:hAnsi="Georgia"/>
          <w:b/>
          <w:bCs/>
          <w:sz w:val="22"/>
          <w:szCs w:val="22"/>
          <w:u w:val="single"/>
          <w:lang w:val="it-IT"/>
        </w:rPr>
        <w:t>entr</w:t>
      </w:r>
      <w:r>
        <w:rPr>
          <w:rStyle w:val="Aucun"/>
          <w:rFonts w:ascii="Georgia" w:hAnsi="Georgia"/>
          <w:b/>
          <w:bCs/>
          <w:sz w:val="22"/>
          <w:szCs w:val="22"/>
          <w:u w:val="single"/>
        </w:rPr>
        <w:t>ée et du séjour des étrangers et du droit d’asile</w:t>
      </w:r>
      <w:r>
        <w:rPr>
          <w:rStyle w:val="Aucun"/>
          <w:rFonts w:ascii="Georgia" w:hAnsi="Georgia"/>
          <w:sz w:val="22"/>
          <w:szCs w:val="22"/>
        </w:rPr>
        <w:t xml:space="preserve"> prévoit que :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b/>
          <w:bCs/>
          <w:i/>
          <w:iCs/>
          <w:sz w:val="22"/>
          <w:szCs w:val="22"/>
        </w:rPr>
        <w:t xml:space="preserve">« Un étranger ne peut être placé ou maintenu en rétention que pour le temps </w:t>
      </w:r>
      <w:r>
        <w:rPr>
          <w:rStyle w:val="Aucun"/>
          <w:rFonts w:ascii="Georgia" w:hAnsi="Georgia"/>
          <w:b/>
          <w:bCs/>
          <w:i/>
          <w:iCs/>
          <w:sz w:val="22"/>
          <w:szCs w:val="22"/>
        </w:rPr>
        <w:lastRenderedPageBreak/>
        <w:t>strictement nécessaire à son départ. L'administration doit exercer toute diligence à cet effet.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shd w:val="clear" w:color="auto" w:fill="FF00FF"/>
        </w:rPr>
      </w:pPr>
      <w:r>
        <w:rPr>
          <w:rStyle w:val="Aucun"/>
          <w:rFonts w:ascii="Georgia" w:hAnsi="Georgia"/>
          <w:sz w:val="22"/>
          <w:szCs w:val="22"/>
          <w:shd w:val="clear" w:color="auto" w:fill="FFFF00"/>
          <w:lang w:val="en-US"/>
        </w:rPr>
        <w:t>PAYS DE LA NATIONALITE DU REQUERANT</w:t>
      </w:r>
      <w:r>
        <w:rPr>
          <w:rStyle w:val="Aucun"/>
          <w:rFonts w:ascii="Georgia" w:hAnsi="Georgia"/>
          <w:sz w:val="22"/>
          <w:szCs w:val="22"/>
        </w:rPr>
        <w:t xml:space="preserve"> </w:t>
      </w:r>
      <w:r>
        <w:rPr>
          <w:rStyle w:val="Aucun"/>
          <w:rFonts w:ascii="Georgia" w:hAnsi="Georgia"/>
          <w:sz w:val="22"/>
          <w:szCs w:val="22"/>
          <w:shd w:val="clear" w:color="auto" w:fill="FF00FF"/>
        </w:rPr>
        <w:t>ayant coupé toute liaison maritime ou aérienne avec la France, les perspectives d’éloignement de Monsieur/Madame XXX à destination de son pays d’origine sont nulles.</w:t>
      </w:r>
    </w:p>
    <w:p w:rsidR="003A40C4" w:rsidRDefault="003A40C4">
      <w:pPr>
        <w:pStyle w:val="Corps"/>
        <w:jc w:val="both"/>
        <w:rPr>
          <w:rStyle w:val="Aucun"/>
          <w:rFonts w:ascii="Georgia" w:eastAsia="Georgia" w:hAnsi="Georgia" w:cs="Georgia"/>
          <w:sz w:val="22"/>
          <w:szCs w:val="22"/>
          <w:shd w:val="clear" w:color="auto" w:fill="FF00FF"/>
        </w:rPr>
      </w:pPr>
    </w:p>
    <w:p w:rsidR="003A40C4" w:rsidRDefault="008C28FD">
      <w:pPr>
        <w:pStyle w:val="Corps"/>
        <w:jc w:val="center"/>
        <w:rPr>
          <w:rStyle w:val="Aucun"/>
          <w:rFonts w:ascii="Georgia" w:eastAsia="Georgia" w:hAnsi="Georgia" w:cs="Georgia"/>
          <w:b/>
          <w:bCs/>
          <w:sz w:val="22"/>
          <w:szCs w:val="22"/>
        </w:rPr>
      </w:pPr>
      <w:r>
        <w:rPr>
          <w:rStyle w:val="Aucun"/>
          <w:rFonts w:ascii="Georgia" w:hAnsi="Georgia"/>
          <w:b/>
          <w:bCs/>
          <w:sz w:val="22"/>
          <w:szCs w:val="22"/>
          <w:shd w:val="clear" w:color="auto" w:fill="FF00FF"/>
          <w:lang w:val="en-US"/>
        </w:rPr>
        <w:t>OU</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FF00"/>
          <w:lang w:val="en-US"/>
        </w:rPr>
        <w:t>PAYS DE LA NATIONALITE DU REQUERANT</w:t>
      </w:r>
      <w:r>
        <w:rPr>
          <w:rStyle w:val="Aucun"/>
          <w:rFonts w:ascii="Georgia" w:hAnsi="Georgia"/>
          <w:sz w:val="22"/>
          <w:szCs w:val="22"/>
        </w:rPr>
        <w:t xml:space="preserve"> </w:t>
      </w:r>
      <w:r>
        <w:rPr>
          <w:rStyle w:val="Aucun"/>
          <w:rFonts w:ascii="Georgia" w:hAnsi="Georgia"/>
          <w:sz w:val="22"/>
          <w:szCs w:val="22"/>
          <w:shd w:val="clear" w:color="auto" w:fill="FF00FF"/>
        </w:rPr>
        <w:t>ayant mis en place</w:t>
      </w:r>
      <w:r>
        <w:rPr>
          <w:rStyle w:val="Aucun"/>
          <w:rFonts w:ascii="Georgia" w:hAnsi="Georgia"/>
          <w:sz w:val="22"/>
          <w:szCs w:val="22"/>
        </w:rPr>
        <w:t xml:space="preserve"> </w:t>
      </w:r>
      <w:r>
        <w:rPr>
          <w:rStyle w:val="Aucun"/>
          <w:rFonts w:ascii="Georgia" w:hAnsi="Georgia"/>
          <w:sz w:val="22"/>
          <w:szCs w:val="22"/>
          <w:shd w:val="clear" w:color="auto" w:fill="FF00FF"/>
        </w:rPr>
        <w:t>MESURES PROPRES  (coupure de toute liaison maritime ou aérienne avec la France par exemple), les perspectives de d’éloignement de Monsieur/Madame X à destination de son pays d’origine sont nulles</w:t>
      </w:r>
      <w:r>
        <w:rPr>
          <w:rStyle w:val="Aucun"/>
          <w:rFonts w:ascii="Georgia" w:hAnsi="Georgia"/>
          <w:sz w:val="22"/>
          <w:szCs w:val="22"/>
        </w:rPr>
        <w:t xml:space="preserve">.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Au regard de la situation sanitaire actuelle en France, aucun autre pays n’acceptera de l’accueillir sur son territoire.</w:t>
      </w:r>
    </w:p>
    <w:p w:rsidR="003A40C4" w:rsidRDefault="003A40C4">
      <w:pPr>
        <w:pStyle w:val="Corps"/>
        <w:jc w:val="both"/>
        <w:rPr>
          <w:rStyle w:val="Aucun"/>
          <w:rFonts w:ascii="Georgia" w:eastAsia="Georgia" w:hAnsi="Georgia" w:cs="Georgia"/>
          <w:sz w:val="22"/>
          <w:szCs w:val="22"/>
        </w:rPr>
      </w:pPr>
    </w:p>
    <w:p w:rsidR="003A40C4" w:rsidRDefault="008C28FD">
      <w:pPr>
        <w:pStyle w:val="Corps"/>
        <w:tabs>
          <w:tab w:val="left" w:pos="480"/>
        </w:tabs>
        <w:jc w:val="both"/>
        <w:rPr>
          <w:rStyle w:val="Aucun"/>
          <w:rFonts w:ascii="Georgia" w:eastAsia="Georgia" w:hAnsi="Georgia" w:cs="Georgia"/>
          <w:sz w:val="22"/>
          <w:szCs w:val="22"/>
        </w:rPr>
      </w:pPr>
      <w:r>
        <w:rPr>
          <w:rStyle w:val="Aucun"/>
          <w:rFonts w:ascii="Georgia" w:hAnsi="Georgia"/>
          <w:sz w:val="22"/>
          <w:szCs w:val="22"/>
        </w:rPr>
        <w:t xml:space="preserve">Dès lors, </w:t>
      </w:r>
      <w:r>
        <w:rPr>
          <w:rStyle w:val="Aucun"/>
          <w:rFonts w:ascii="Georgia" w:hAnsi="Georgia"/>
          <w:sz w:val="22"/>
          <w:szCs w:val="22"/>
          <w:shd w:val="clear" w:color="auto" w:fill="FFFF00"/>
        </w:rPr>
        <w:t>Monsieur/Madame X</w:t>
      </w:r>
      <w:r>
        <w:rPr>
          <w:rStyle w:val="Aucun"/>
          <w:rFonts w:ascii="Georgia" w:hAnsi="Georgia"/>
          <w:sz w:val="22"/>
          <w:szCs w:val="22"/>
        </w:rPr>
        <w:t xml:space="preserve"> est actuellement retenu(e) en centre de rétention administrative sans aucune base lé</w:t>
      </w:r>
      <w:r>
        <w:rPr>
          <w:rStyle w:val="Aucun"/>
          <w:rFonts w:ascii="Georgia" w:hAnsi="Georgia"/>
          <w:sz w:val="22"/>
          <w:szCs w:val="22"/>
          <w:lang w:val="it-IT"/>
        </w:rPr>
        <w:t>gale.</w:t>
      </w:r>
    </w:p>
    <w:p w:rsidR="003A40C4" w:rsidRDefault="003A40C4">
      <w:pPr>
        <w:pStyle w:val="Corps"/>
        <w:tabs>
          <w:tab w:val="left" w:pos="480"/>
        </w:tabs>
        <w:jc w:val="both"/>
        <w:rPr>
          <w:rStyle w:val="Aucun"/>
          <w:rFonts w:ascii="Georgia" w:eastAsia="Georgia" w:hAnsi="Georgia" w:cs="Georgia"/>
          <w:sz w:val="22"/>
          <w:szCs w:val="22"/>
        </w:rPr>
      </w:pPr>
    </w:p>
    <w:p w:rsidR="003A40C4" w:rsidRDefault="008C28FD">
      <w:pPr>
        <w:pStyle w:val="Corps"/>
        <w:tabs>
          <w:tab w:val="left" w:pos="480"/>
        </w:tabs>
        <w:jc w:val="both"/>
        <w:rPr>
          <w:rStyle w:val="Aucun"/>
          <w:rFonts w:ascii="Georgia" w:eastAsia="Georgia" w:hAnsi="Georgia" w:cs="Georgia"/>
          <w:sz w:val="22"/>
          <w:szCs w:val="22"/>
        </w:rPr>
      </w:pPr>
      <w:r>
        <w:rPr>
          <w:rStyle w:val="Aucun"/>
          <w:rFonts w:ascii="Georgia" w:hAnsi="Georgia"/>
          <w:sz w:val="22"/>
          <w:szCs w:val="22"/>
        </w:rPr>
        <w:t>Il/elle devra être remis(e) en liberté dans les plus brefs dé</w:t>
      </w:r>
      <w:r>
        <w:rPr>
          <w:rStyle w:val="Aucun"/>
          <w:rFonts w:ascii="Georgia" w:hAnsi="Georgia"/>
          <w:sz w:val="22"/>
          <w:szCs w:val="22"/>
          <w:lang w:val="pt-PT"/>
        </w:rPr>
        <w:t xml:space="preserve">lais.  </w:t>
      </w:r>
    </w:p>
    <w:p w:rsidR="003A40C4" w:rsidRDefault="003A40C4">
      <w:pPr>
        <w:pStyle w:val="Corps"/>
        <w:tabs>
          <w:tab w:val="left" w:pos="480"/>
        </w:tab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eastAsia="Georgia" w:hAnsi="Georgia" w:cs="Georgia"/>
          <w:sz w:val="22"/>
          <w:szCs w:val="22"/>
        </w:rPr>
        <w:tab/>
      </w:r>
    </w:p>
    <w:p w:rsidR="003A40C4" w:rsidRDefault="008C28FD">
      <w:pPr>
        <w:pStyle w:val="Corps"/>
        <w:numPr>
          <w:ilvl w:val="0"/>
          <w:numId w:val="2"/>
        </w:numPr>
        <w:jc w:val="both"/>
        <w:rPr>
          <w:rFonts w:ascii="Georgia" w:hAnsi="Georgia"/>
          <w:sz w:val="22"/>
          <w:szCs w:val="22"/>
        </w:rPr>
      </w:pPr>
      <w:r>
        <w:rPr>
          <w:rStyle w:val="Aucun"/>
          <w:rFonts w:ascii="Georgia" w:hAnsi="Georgia"/>
          <w:b/>
          <w:bCs/>
          <w:sz w:val="22"/>
          <w:szCs w:val="22"/>
        </w:rPr>
        <w:t>Sur l’atteinte grave et manifestement illé</w:t>
      </w:r>
      <w:r>
        <w:rPr>
          <w:rStyle w:val="Aucun"/>
          <w:rFonts w:ascii="Georgia" w:hAnsi="Georgia"/>
          <w:b/>
          <w:bCs/>
          <w:sz w:val="22"/>
          <w:szCs w:val="22"/>
          <w:lang w:val="it-IT"/>
        </w:rPr>
        <w:t>gale port</w:t>
      </w:r>
      <w:r>
        <w:rPr>
          <w:rStyle w:val="Aucun"/>
          <w:rFonts w:ascii="Georgia" w:hAnsi="Georgia"/>
          <w:b/>
          <w:bCs/>
          <w:sz w:val="22"/>
          <w:szCs w:val="22"/>
        </w:rPr>
        <w:t>ée à une liberté fondamentale et le défaut de base légale</w:t>
      </w:r>
    </w:p>
    <w:p w:rsidR="003A40C4" w:rsidRDefault="003A40C4">
      <w:pPr>
        <w:pStyle w:val="Corps"/>
        <w:ind w:right="48"/>
        <w:rPr>
          <w:rStyle w:val="Aucun"/>
          <w:rFonts w:ascii="Georgia" w:eastAsia="Georgia" w:hAnsi="Georgia" w:cs="Georgia"/>
          <w:sz w:val="22"/>
          <w:szCs w:val="22"/>
        </w:rPr>
      </w:pPr>
    </w:p>
    <w:p w:rsidR="003A40C4" w:rsidRDefault="008C28FD">
      <w:pPr>
        <w:pStyle w:val="Corps"/>
        <w:rPr>
          <w:rStyle w:val="Aucun"/>
          <w:rFonts w:ascii="Georgia" w:eastAsia="Georgia" w:hAnsi="Georgia" w:cs="Georgia"/>
          <w:sz w:val="22"/>
          <w:szCs w:val="22"/>
        </w:rPr>
      </w:pPr>
      <w:r>
        <w:rPr>
          <w:rStyle w:val="Aucun"/>
          <w:rFonts w:ascii="Georgia" w:hAnsi="Georgia"/>
          <w:sz w:val="22"/>
          <w:szCs w:val="22"/>
        </w:rPr>
        <w:t xml:space="preserve">La liberté d’aller et venir est une composante de la liberté </w:t>
      </w:r>
      <w:r>
        <w:rPr>
          <w:rStyle w:val="Aucun"/>
          <w:rFonts w:ascii="Georgia" w:hAnsi="Georgia"/>
          <w:sz w:val="22"/>
          <w:szCs w:val="22"/>
          <w:lang w:val="it-IT"/>
        </w:rPr>
        <w:t xml:space="preserve">individuelle. </w:t>
      </w:r>
    </w:p>
    <w:p w:rsidR="003A40C4" w:rsidRDefault="003A40C4">
      <w:pPr>
        <w:pStyle w:val="Corps"/>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Les sources de droit interne sont tout d’abord d’ordre constitutionnel, par sa décision du 12 juillet 1979 le conseil constitutionnel a reconnu à la liberté d’aller et venir une valeur constitutionnelle.</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Ce principe fait dès lors partie intégrante des droits fondamentaux protégés par le bloc de constitutionnalité. Elle est garantie par l’article 66 de la Constitution du 4 octobre 1958.</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 xml:space="preserve">En maintenant </w:t>
      </w:r>
      <w:r>
        <w:rPr>
          <w:rStyle w:val="Aucun"/>
          <w:rFonts w:ascii="Georgia" w:hAnsi="Georgia"/>
          <w:sz w:val="22"/>
          <w:szCs w:val="22"/>
          <w:shd w:val="clear" w:color="auto" w:fill="FFFF00"/>
        </w:rPr>
        <w:t>Monsieur/Madame X</w:t>
      </w:r>
      <w:r>
        <w:rPr>
          <w:rStyle w:val="Aucun"/>
          <w:rFonts w:ascii="Georgia" w:hAnsi="Georgia"/>
          <w:sz w:val="22"/>
          <w:szCs w:val="22"/>
        </w:rPr>
        <w:t xml:space="preserve"> en rétention administrative, malgré l’absence de perspective d’éloignement, Monsieur le préfet porte une atteinte disproportionnée à sa liberté </w:t>
      </w:r>
      <w:r>
        <w:rPr>
          <w:rStyle w:val="Aucun"/>
          <w:rFonts w:ascii="Georgia" w:hAnsi="Georgia"/>
          <w:sz w:val="22"/>
          <w:szCs w:val="22"/>
          <w:lang w:val="it-IT"/>
        </w:rPr>
        <w:t>fondamentale d</w:t>
      </w:r>
      <w:r>
        <w:rPr>
          <w:rStyle w:val="Aucun"/>
          <w:rFonts w:ascii="Georgia" w:hAnsi="Georgia"/>
          <w:sz w:val="22"/>
          <w:szCs w:val="22"/>
        </w:rPr>
        <w:t xml:space="preserve">’aller et venir. </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numPr>
          <w:ilvl w:val="0"/>
          <w:numId w:val="2"/>
        </w:numPr>
        <w:jc w:val="both"/>
        <w:rPr>
          <w:rFonts w:ascii="Georgia" w:hAnsi="Georgia"/>
          <w:sz w:val="22"/>
          <w:szCs w:val="22"/>
        </w:rPr>
      </w:pPr>
      <w:r>
        <w:rPr>
          <w:rStyle w:val="Aucun"/>
          <w:rFonts w:ascii="Georgia" w:hAnsi="Georgia"/>
          <w:b/>
          <w:bCs/>
          <w:sz w:val="22"/>
          <w:szCs w:val="22"/>
        </w:rPr>
        <w:t>Sur le risque d’atteinte à l’intégrité physique du requérant et sur l’absence d’</w:t>
      </w:r>
      <w:r>
        <w:rPr>
          <w:rStyle w:val="Aucun"/>
          <w:rFonts w:ascii="Georgia" w:hAnsi="Georgia"/>
          <w:b/>
          <w:bCs/>
          <w:sz w:val="22"/>
          <w:szCs w:val="22"/>
          <w:lang w:val="it-IT"/>
        </w:rPr>
        <w:t>acc</w:t>
      </w:r>
      <w:r>
        <w:rPr>
          <w:rStyle w:val="Aucun"/>
          <w:rFonts w:ascii="Georgia" w:hAnsi="Georgia"/>
          <w:b/>
          <w:bCs/>
          <w:sz w:val="22"/>
          <w:szCs w:val="22"/>
        </w:rPr>
        <w:t>ès aux garanties reconnues à une personne placée en rétention</w:t>
      </w:r>
    </w:p>
    <w:p w:rsidR="003A40C4" w:rsidRDefault="003A40C4">
      <w:pPr>
        <w:pStyle w:val="Corps"/>
        <w:spacing w:line="252" w:lineRule="auto"/>
        <w:jc w:val="both"/>
        <w:rPr>
          <w:rStyle w:val="Aucun"/>
          <w:rFonts w:ascii="Georgia" w:eastAsia="Georgia" w:hAnsi="Georgia" w:cs="Georgia"/>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b/>
          <w:bCs/>
          <w:sz w:val="21"/>
          <w:szCs w:val="21"/>
        </w:rPr>
        <w:t>L’article 3 de la CESDH</w:t>
      </w:r>
      <w:r>
        <w:rPr>
          <w:rStyle w:val="Aucun"/>
          <w:rFonts w:ascii="Georgia" w:hAnsi="Georgia"/>
          <w:sz w:val="21"/>
          <w:szCs w:val="21"/>
        </w:rPr>
        <w:t xml:space="preserve"> stipule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Style w:val="Aucun"/>
          <w:rFonts w:ascii="Georgia" w:hAnsi="Georgia"/>
          <w:sz w:val="21"/>
          <w:szCs w:val="21"/>
        </w:rPr>
        <w:t xml:space="preserve">« </w:t>
      </w:r>
      <w:r>
        <w:rPr>
          <w:rFonts w:ascii="Georgia" w:hAnsi="Georgia"/>
          <w:i/>
          <w:iCs/>
          <w:sz w:val="21"/>
          <w:szCs w:val="21"/>
        </w:rPr>
        <w:t>Nul ne peut être soumis à la torture ni à des peines ou traitements inhumains ou dégradants</w:t>
      </w:r>
      <w:r>
        <w:rPr>
          <w:rStyle w:val="Aucun"/>
          <w:rFonts w:ascii="Georgia" w:hAnsi="Georgia"/>
          <w:sz w:val="21"/>
          <w:szCs w:val="21"/>
        </w:rPr>
        <w:t xml:space="preserve">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Au regard de sa jurisprudence extensive, la Cour européenne des droits de l’homme a pu constater la violation de l’article précité dans le cas d’atteinte au droit à la santé des personnes privées de libertés dans des conditions sanitaires indignes.</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 xml:space="preserve">Dans une affaire de 2010, la Cour a jugé que les conditions de détentions subies par le requérant avaient dépassé le seuil de gravité requis par l’article 3 (interdiction des traitements inhumains ou dégradants) de la Convention, en violation de cette disposition. Elle a notamment rappelé que, loin de faire perdre à une personne le bénéfice des droits garantis par la Convention, l’incarcération appelle dans certains cas une protection accrue des personnes vulnérables. Les États doivent </w:t>
      </w:r>
      <w:r>
        <w:rPr>
          <w:rFonts w:ascii="Georgia" w:hAnsi="Georgia"/>
          <w:sz w:val="21"/>
          <w:szCs w:val="21"/>
        </w:rPr>
        <w:lastRenderedPageBreak/>
        <w:t>s’assurer que tout prisonnier est détenu dans le respect de la dignité humaine, qu’il n’est pas soumis à une détresse ou à une épreuve d’une intensité qui excède le niveau inévitable de souffrance inhérent à la détention et que sa santé n’est pas compromise.</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Style w:val="Aucun"/>
          <w:rFonts w:ascii="Georgia" w:hAnsi="Georgia"/>
          <w:sz w:val="21"/>
          <w:szCs w:val="21"/>
        </w:rPr>
        <w:t xml:space="preserve">Voir en ce sens :  </w:t>
      </w:r>
      <w:r>
        <w:rPr>
          <w:rFonts w:ascii="Georgia" w:hAnsi="Georgia"/>
          <w:b/>
          <w:bCs/>
          <w:sz w:val="21"/>
          <w:szCs w:val="21"/>
        </w:rPr>
        <w:t>CEDH, 14 septembre 2010, Florea c. Roumanie, n° 37186/03</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 xml:space="preserve">Dans un </w:t>
      </w:r>
      <w:r>
        <w:rPr>
          <w:rStyle w:val="Aucun"/>
          <w:rFonts w:ascii="Georgia" w:hAnsi="Georgia"/>
          <w:b/>
          <w:bCs/>
          <w:sz w:val="21"/>
          <w:szCs w:val="21"/>
        </w:rPr>
        <w:t>avis du 17 décembre 2018</w:t>
      </w:r>
      <w:r>
        <w:rPr>
          <w:rFonts w:ascii="Georgia" w:hAnsi="Georgia"/>
          <w:sz w:val="21"/>
          <w:szCs w:val="21"/>
        </w:rPr>
        <w:t xml:space="preserve"> relatif à la prise en charge sanitaire des personnes étrangères au sein des centres de rétention administrative, le </w:t>
      </w:r>
      <w:r>
        <w:rPr>
          <w:rStyle w:val="Aucun"/>
          <w:rFonts w:ascii="Georgia" w:hAnsi="Georgia"/>
          <w:b/>
          <w:bCs/>
          <w:sz w:val="21"/>
          <w:szCs w:val="21"/>
        </w:rPr>
        <w:t>Contrôleur général des lieux de privation de liberté</w:t>
      </w:r>
      <w:r>
        <w:rPr>
          <w:rFonts w:ascii="Georgia" w:hAnsi="Georgia"/>
          <w:sz w:val="21"/>
          <w:szCs w:val="21"/>
        </w:rPr>
        <w:t xml:space="preserve"> a indiqué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 Les personnes retenues dans les centres de rétention administrative bénéficient du droit fondamental à la protection de la santé, consacré par l’alinéa 11 du Préambule de la Constitution de 1946, qui implique, outre la sécurité sanitaire, un égal accès aux soins ainsi qu’à leur continuité.</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Il convient à cet égard de veilleur à ce que les considérations sécuritaires n’entravent pas le soin porté aux personnes et à ce que la lutte contre l’immigration irrégulière ne se fasse pas au détriment du droit à la protection de la santé.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 xml:space="preserve">Le </w:t>
      </w:r>
      <w:r>
        <w:rPr>
          <w:rStyle w:val="Aucun"/>
          <w:rFonts w:ascii="Georgia" w:hAnsi="Georgia"/>
          <w:b/>
          <w:bCs/>
          <w:sz w:val="21"/>
          <w:szCs w:val="21"/>
        </w:rPr>
        <w:t>Conseil constitutionnel</w:t>
      </w:r>
      <w:r>
        <w:rPr>
          <w:rFonts w:ascii="Georgia" w:hAnsi="Georgia"/>
          <w:sz w:val="21"/>
          <w:szCs w:val="21"/>
        </w:rPr>
        <w:t xml:space="preserve">, dans une décision du </w:t>
      </w:r>
      <w:r>
        <w:rPr>
          <w:rStyle w:val="Aucun"/>
          <w:rFonts w:ascii="Georgia" w:hAnsi="Georgia"/>
          <w:b/>
          <w:bCs/>
          <w:sz w:val="21"/>
          <w:szCs w:val="21"/>
        </w:rPr>
        <w:t>22 juillet 1980 (n° 80-117 DC)</w:t>
      </w:r>
      <w:r>
        <w:rPr>
          <w:rFonts w:ascii="Georgia" w:hAnsi="Georgia"/>
          <w:sz w:val="21"/>
          <w:szCs w:val="21"/>
        </w:rPr>
        <w:t>, a reconnu le droit à la santé comme ayant valeur constitutionnelle.</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Georgia" w:eastAsia="Georgia" w:hAnsi="Georgia" w:cs="Georgia"/>
        </w:rPr>
      </w:pPr>
      <w:r>
        <w:rPr>
          <w:rFonts w:ascii="Georgia" w:hAnsi="Georgia"/>
          <w:sz w:val="21"/>
          <w:szCs w:val="21"/>
        </w:rPr>
        <w:t xml:space="preserve"> </w:t>
      </w:r>
      <w:r>
        <w:rPr>
          <w:rStyle w:val="Aucun"/>
          <w:rFonts w:ascii="Georgia" w:hAnsi="Georgia"/>
          <w:b/>
          <w:bCs/>
          <w:u w:val="single"/>
        </w:rPr>
        <w:t>L’article 16 du code civil</w:t>
      </w:r>
      <w:r>
        <w:rPr>
          <w:rStyle w:val="Aucun"/>
          <w:rFonts w:ascii="Georgia" w:hAnsi="Georgia"/>
        </w:rPr>
        <w:t xml:space="preserve"> prévoit quant à lui que : </w:t>
      </w:r>
    </w:p>
    <w:p w:rsidR="003A40C4" w:rsidRDefault="003A40C4">
      <w:pPr>
        <w:pStyle w:val="Corps"/>
        <w:spacing w:line="252" w:lineRule="auto"/>
        <w:jc w:val="both"/>
        <w:rPr>
          <w:rStyle w:val="Aucun"/>
          <w:rFonts w:ascii="Georgia" w:eastAsia="Georgia" w:hAnsi="Georgia" w:cs="Georgia"/>
          <w:sz w:val="22"/>
          <w:szCs w:val="22"/>
        </w:rPr>
      </w:pPr>
    </w:p>
    <w:p w:rsidR="003A40C4" w:rsidRDefault="008C28FD">
      <w:pPr>
        <w:pStyle w:val="Corps"/>
        <w:spacing w:after="140" w:line="252" w:lineRule="auto"/>
        <w:jc w:val="both"/>
        <w:rPr>
          <w:rStyle w:val="Aucun"/>
          <w:rFonts w:ascii="Georgia" w:eastAsia="Georgia" w:hAnsi="Georgia" w:cs="Georgia"/>
          <w:i/>
          <w:iCs/>
          <w:sz w:val="22"/>
          <w:szCs w:val="22"/>
        </w:rPr>
      </w:pPr>
      <w:r>
        <w:rPr>
          <w:rStyle w:val="Aucun"/>
          <w:rFonts w:ascii="Georgia" w:hAnsi="Georgia"/>
          <w:i/>
          <w:iCs/>
          <w:sz w:val="22"/>
          <w:szCs w:val="22"/>
        </w:rPr>
        <w:t>« La loi assure la primauté de la personne, interdit toute atteinte à la dignité de celle-ci et garantit le respect de l'être humain dès le commencement de sa vie. »</w:t>
      </w:r>
    </w:p>
    <w:p w:rsidR="003A40C4" w:rsidRDefault="008C28FD">
      <w:pPr>
        <w:pStyle w:val="Corps"/>
        <w:spacing w:line="252" w:lineRule="auto"/>
        <w:jc w:val="both"/>
        <w:rPr>
          <w:rStyle w:val="Aucun"/>
          <w:rFonts w:ascii="Georgia" w:eastAsia="Georgia" w:hAnsi="Georgia" w:cs="Georgia"/>
          <w:sz w:val="22"/>
          <w:szCs w:val="22"/>
        </w:rPr>
      </w:pPr>
      <w:r>
        <w:rPr>
          <w:rStyle w:val="Aucun"/>
          <w:rFonts w:ascii="Georgia" w:hAnsi="Georgia"/>
          <w:b/>
          <w:bCs/>
          <w:sz w:val="22"/>
          <w:szCs w:val="22"/>
        </w:rPr>
        <w:t>En l’espèce</w:t>
      </w:r>
      <w:r>
        <w:rPr>
          <w:rStyle w:val="Aucun"/>
          <w:rFonts w:ascii="Georgia" w:hAnsi="Georgia"/>
          <w:sz w:val="22"/>
          <w:szCs w:val="22"/>
        </w:rPr>
        <w:t xml:space="preserve">, le principe de précaution qu’entraînent les mesures visées par le stade 3 de la pandémie exige la libération de </w:t>
      </w:r>
      <w:r>
        <w:rPr>
          <w:rStyle w:val="Aucun"/>
          <w:rFonts w:ascii="Georgia" w:hAnsi="Georgia"/>
          <w:sz w:val="22"/>
          <w:szCs w:val="22"/>
          <w:shd w:val="clear" w:color="auto" w:fill="FFFF00"/>
        </w:rPr>
        <w:t>Monsieur/Madame X</w:t>
      </w:r>
      <w:r>
        <w:rPr>
          <w:rStyle w:val="Aucun"/>
          <w:rFonts w:ascii="Georgia" w:hAnsi="Georgia"/>
          <w:sz w:val="22"/>
          <w:szCs w:val="22"/>
        </w:rPr>
        <w:t xml:space="preserve">. </w:t>
      </w:r>
    </w:p>
    <w:p w:rsidR="003A40C4" w:rsidRDefault="003A40C4">
      <w:pPr>
        <w:pStyle w:val="Corps"/>
        <w:spacing w:line="252" w:lineRule="auto"/>
        <w:jc w:val="both"/>
        <w:rPr>
          <w:rStyle w:val="Aucun"/>
          <w:rFonts w:ascii="Georgia" w:eastAsia="Georgia" w:hAnsi="Georgia" w:cs="Georgia"/>
          <w:sz w:val="22"/>
          <w:szCs w:val="22"/>
        </w:rPr>
      </w:pPr>
    </w:p>
    <w:p w:rsidR="003A40C4" w:rsidRDefault="008C28FD">
      <w:pPr>
        <w:pStyle w:val="Corps"/>
        <w:spacing w:line="252" w:lineRule="auto"/>
        <w:jc w:val="both"/>
        <w:rPr>
          <w:rStyle w:val="Aucun"/>
          <w:rFonts w:ascii="Georgia" w:eastAsia="Georgia" w:hAnsi="Georgia" w:cs="Georgia"/>
          <w:sz w:val="22"/>
          <w:szCs w:val="22"/>
        </w:rPr>
      </w:pPr>
      <w:r>
        <w:rPr>
          <w:rStyle w:val="Aucun"/>
          <w:rFonts w:ascii="Georgia" w:hAnsi="Georgia"/>
          <w:sz w:val="22"/>
          <w:szCs w:val="22"/>
          <w:shd w:val="clear" w:color="auto" w:fill="FF00FF"/>
        </w:rPr>
        <w:t>Ajout utile si c’est le cas en l’espèce - Il est précisé qu’au moment de la rédaction des présentes, le DATE, une personne retenue a été placée à l’isolement suspectée d’être atteinte par le Coronavirus au sein du Centre de rétention de LIEU.</w:t>
      </w:r>
      <w:r>
        <w:rPr>
          <w:rStyle w:val="Aucun"/>
          <w:rFonts w:ascii="Georgia" w:hAnsi="Georgia"/>
          <w:sz w:val="22"/>
          <w:szCs w:val="22"/>
        </w:rPr>
        <w:t xml:space="preserve"> </w:t>
      </w:r>
    </w:p>
    <w:p w:rsidR="003A40C4" w:rsidRDefault="003A40C4">
      <w:pPr>
        <w:pStyle w:val="Corps"/>
        <w:spacing w:line="252" w:lineRule="auto"/>
        <w:jc w:val="both"/>
        <w:rPr>
          <w:rStyle w:val="Aucun"/>
          <w:rFonts w:ascii="Georgia" w:eastAsia="Georgia" w:hAnsi="Georgia" w:cs="Georgia"/>
          <w:sz w:val="22"/>
          <w:szCs w:val="22"/>
        </w:rPr>
      </w:pP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En outre, il importe de rappeler que les mesures visées par le stade 3 de la pandémie consistent en une distanciation dite sociale d’un mètre et demi, l’interdiction des rassemblements de plus de 100 personnes, ou encore de ne pas rencontrer plus de 5 personnes par jour.</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Le maintien en rétention de Monsieur xxx ne lui permet pas de respecter de telles mesures et ainsi l’expose à être contaminé ou à propager le Covid-19.</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Ce qui crée une mise en danger tant de l’ensemble des retenus que des personnes travaillant au centre de rétention administrative.</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Il est précisé qu’au moment de la rédaction des présentes, le 17 mars 2020, une personne retenue a été placée à l’isolement suspectée d’être atteinte par le Coronavirus au sein du Centre de rétention de xxx.</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Ainsi, le maintien rétention de Monsieur xxx le place dans des conditions sanitaires insatisfaisantes au regard de l’article 3 de la CESDH, en l’exposant à une contamination possible au virus du Covid-19 et en facilitant la propagation dudit virus au sein du Centre de rétention.</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En conséquence, le seuil de gravité exigé par cet article doit être considéré comme dépassé.</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De même, le maintien en rétention de Monsieur xxx le place face à un risque grave et inutile d’atteinte à sa santé et à celle des autres.</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Fonts w:ascii="Georgia" w:hAnsi="Georgia"/>
          <w:sz w:val="21"/>
          <w:szCs w:val="21"/>
        </w:rPr>
        <w:t>En effet, les risques sanitaires actuelles et les mesures exceptionnelles devant être prises en conséquence imposent de prendre des précautions pour ne pas aggraver la propagation du virus Covid-19, au sein du territoire national, mais également dans d’autres pays qui ne seraient peu ou pas contaminés.</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Style w:val="Aucun"/>
          <w:rFonts w:ascii="Georgia" w:hAnsi="Georgia"/>
          <w:sz w:val="21"/>
          <w:szCs w:val="21"/>
        </w:rPr>
        <w:t xml:space="preserve">Voir en ce sens : </w:t>
      </w:r>
      <w:r>
        <w:rPr>
          <w:rFonts w:ascii="Georgia" w:hAnsi="Georgia"/>
          <w:b/>
          <w:bCs/>
          <w:sz w:val="21"/>
          <w:szCs w:val="21"/>
        </w:rPr>
        <w:t>CA Bordeaux, 16 mars 2020, RG 20/00066</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 Le conseil constitutionnel, dans une décision du 20 novembre 2003, a indiqué que « l’autorité judiciaire conserve la possibilité d’interrompre à tout moment, la prolongation du maintien en rétention, lorsque les circonstances de droit ou de fait le justifient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 xml:space="preserve">En l’espèce, en raison de la grave crise sanitaire, les perspectives d’éloignement de l’intéressé sont fortement compromises et </w:t>
      </w:r>
      <w:r>
        <w:rPr>
          <w:rStyle w:val="Aucun"/>
          <w:rFonts w:ascii="Georgia" w:hAnsi="Georgia"/>
          <w:b/>
          <w:bCs/>
          <w:i/>
          <w:iCs/>
          <w:sz w:val="21"/>
          <w:szCs w:val="21"/>
          <w:u w:val="single" w:color="000000"/>
        </w:rPr>
        <w:t>les risques de contamination accrus dans un contexte de pandémie mondiale due au Coronavirus</w:t>
      </w:r>
      <w:r>
        <w:rPr>
          <w:rFonts w:ascii="Georgia" w:hAnsi="Georgia"/>
          <w:i/>
          <w:iCs/>
          <w:sz w:val="21"/>
          <w:szCs w:val="21"/>
        </w:rPr>
        <w:t>, il y a lieu d’ordonner la remise en liberté immédiate de M. »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Aucun"/>
          <w:rFonts w:ascii="Times" w:eastAsia="Times" w:hAnsi="Times" w:cs="Times"/>
          <w:sz w:val="24"/>
          <w:szCs w:val="24"/>
        </w:rPr>
      </w:pPr>
      <w:r>
        <w:rPr>
          <w:rFonts w:ascii="Georgia" w:hAnsi="Georgia"/>
          <w:sz w:val="21"/>
          <w:szCs w:val="21"/>
        </w:rPr>
        <w:t xml:space="preserve">Voir également : </w:t>
      </w:r>
      <w:r>
        <w:rPr>
          <w:rStyle w:val="Aucun"/>
          <w:rFonts w:ascii="Georgia" w:hAnsi="Georgia"/>
          <w:b/>
          <w:bCs/>
          <w:sz w:val="21"/>
          <w:szCs w:val="21"/>
        </w:rPr>
        <w:t>CA Paris, 16 mars 2020, RG 20/01182</w:t>
      </w:r>
      <w:r>
        <w:rPr>
          <w:rFonts w:ascii="Georgia" w:hAnsi="Georgia"/>
          <w:sz w:val="21"/>
          <w:szCs w:val="21"/>
        </w:rPr>
        <w:t xml:space="preserve"> (ordonnance de rejet de l’appel suspensif du parquet)</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Style w:val="Aucun"/>
          <w:rFonts w:ascii="Times" w:eastAsia="Times" w:hAnsi="Times" w:cs="Times"/>
          <w:sz w:val="24"/>
          <w:szCs w:val="24"/>
        </w:rPr>
      </w:pPr>
      <w:r>
        <w:rPr>
          <w:rFonts w:ascii="Georgia" w:hAnsi="Georgia"/>
          <w:i/>
          <w:iCs/>
          <w:sz w:val="21"/>
          <w:szCs w:val="21"/>
        </w:rPr>
        <w:t xml:space="preserve">« Qu'il apparaît, en l'espèce, que </w:t>
      </w:r>
      <w:r>
        <w:rPr>
          <w:rStyle w:val="Aucun"/>
          <w:rFonts w:ascii="Georgia" w:hAnsi="Georgia"/>
          <w:b/>
          <w:bCs/>
          <w:i/>
          <w:iCs/>
          <w:sz w:val="21"/>
          <w:szCs w:val="21"/>
          <w:u w:val="single" w:color="000000"/>
        </w:rPr>
        <w:t>le maintien en rétention de l'étranger contredirait les directives de l'organisation mondiale de la santé, qui qualifie la situation mondiale du COVID-19 de pandémie, et recommande la mise en œuvre de mesures pour limiter le risque d'exportation ou d'importation de la maladie</w:t>
      </w:r>
      <w:r>
        <w:rPr>
          <w:rFonts w:ascii="Georgia" w:hAnsi="Georgia"/>
          <w:i/>
          <w:iCs/>
          <w:sz w:val="21"/>
          <w:szCs w:val="21"/>
        </w:rPr>
        <w:t>. En conséquence, de nombreux pays ferment leurs frontières, certains terminaux des aéroports d'Ile de France sont fermés également et les compagnies aériennes réduisent leurs vols. Dans ces conditions, la situation étant évolutive et les vols de réacheminement étant supprimés, il échet de ne pas faire droit à la demande d'effet suspensif de l'appel.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Style w:val="Aucun"/>
          <w:rFonts w:ascii="Georgia" w:hAnsi="Georgia"/>
          <w:sz w:val="21"/>
          <w:szCs w:val="21"/>
        </w:rPr>
        <w:t xml:space="preserve">Voir également : </w:t>
      </w:r>
      <w:r>
        <w:rPr>
          <w:rFonts w:ascii="Georgia" w:hAnsi="Georgia"/>
          <w:b/>
          <w:bCs/>
          <w:sz w:val="21"/>
          <w:szCs w:val="21"/>
        </w:rPr>
        <w:t>CA Paris, 17 mars 2020, n° RG 20/01206</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u w:color="000000"/>
        </w:rPr>
      </w:pPr>
      <w:r>
        <w:rPr>
          <w:rStyle w:val="Aucun"/>
          <w:rFonts w:ascii="Georgia" w:hAnsi="Georgia"/>
          <w:b/>
          <w:bCs/>
          <w:i/>
          <w:iCs/>
          <w:sz w:val="21"/>
          <w:szCs w:val="21"/>
          <w:u w:color="000000"/>
        </w:rPr>
        <w:t>« </w:t>
      </w:r>
      <w:r>
        <w:rPr>
          <w:rStyle w:val="Aucun"/>
          <w:rFonts w:ascii="Georgia" w:hAnsi="Georgia"/>
          <w:i/>
          <w:iCs/>
          <w:sz w:val="21"/>
          <w:szCs w:val="21"/>
          <w:u w:color="000000"/>
        </w:rPr>
        <w:t xml:space="preserve">Il apparaît que </w:t>
      </w:r>
      <w:r>
        <w:rPr>
          <w:rFonts w:ascii="Georgia" w:hAnsi="Georgia"/>
          <w:b/>
          <w:bCs/>
          <w:i/>
          <w:iCs/>
          <w:sz w:val="21"/>
          <w:szCs w:val="21"/>
          <w:u w:val="single" w:color="000000"/>
        </w:rPr>
        <w:t>l’organisation mondiale a qualifié la situation mondiale du covid 19 de pandémie et a recommandé la mise en œuvre de mesures pour risquer le risque d’exportation ou d’importation de la maladie</w:t>
      </w:r>
      <w:r>
        <w:rPr>
          <w:rStyle w:val="Aucun"/>
          <w:rFonts w:ascii="Georgia" w:hAnsi="Georgia"/>
          <w:i/>
          <w:iCs/>
          <w:sz w:val="21"/>
          <w:szCs w:val="21"/>
          <w:u w:color="000000"/>
        </w:rPr>
        <w:t xml:space="preserve">. En outre, de nombreux pays ont fermé leurs frontières et l’aéroport d’Orly fermera ses portes le 17 mars 2020, à 23h.30. Par ailleurs, </w:t>
      </w:r>
      <w:r>
        <w:rPr>
          <w:rFonts w:ascii="Georgia" w:hAnsi="Georgia"/>
          <w:b/>
          <w:bCs/>
          <w:i/>
          <w:iCs/>
          <w:sz w:val="21"/>
          <w:szCs w:val="21"/>
          <w:u w:val="single" w:color="000000"/>
        </w:rPr>
        <w:t>en permettant la reconduite de l’intéressé dans son pays d’origine, il risquerait de provoquer, involontairement, un risque de pandémie dans sa patrie, sachant que les infrastructures sanitaires de son pays sont fragiles, ce qui mettrait en danger ses ressortissants</w:t>
      </w:r>
      <w:r>
        <w:rPr>
          <w:rStyle w:val="Aucun"/>
          <w:rFonts w:ascii="Georgia" w:hAnsi="Georgia"/>
          <w:i/>
          <w:iCs/>
          <w:sz w:val="21"/>
          <w:szCs w:val="21"/>
          <w:u w:color="000000"/>
        </w:rPr>
        <w:t>.</w:t>
      </w:r>
      <w:r>
        <w:rPr>
          <w:rStyle w:val="Aucun"/>
          <w:rFonts w:ascii="Georgia" w:hAnsi="Georgia"/>
          <w:b/>
          <w:bCs/>
          <w:i/>
          <w:iCs/>
          <w:sz w:val="21"/>
          <w:szCs w:val="21"/>
          <w:u w:color="000000"/>
        </w:rPr>
        <w:t> »</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b/>
          <w:bCs/>
          <w:i/>
          <w:iCs/>
          <w:sz w:val="21"/>
          <w:szCs w:val="21"/>
        </w:rPr>
      </w:pP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b/>
          <w:bCs/>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Style w:val="Aucun"/>
          <w:rFonts w:ascii="Times" w:eastAsia="Times" w:hAnsi="Times" w:cs="Times"/>
          <w:sz w:val="24"/>
          <w:szCs w:val="24"/>
        </w:rPr>
      </w:pPr>
      <w:r>
        <w:rPr>
          <w:rStyle w:val="Aucun"/>
          <w:rFonts w:ascii="Georgia" w:hAnsi="Georgia"/>
          <w:sz w:val="21"/>
          <w:szCs w:val="21"/>
        </w:rPr>
        <w:t xml:space="preserve">Voir également : </w:t>
      </w:r>
      <w:r>
        <w:rPr>
          <w:rFonts w:ascii="Georgia" w:hAnsi="Georgia"/>
          <w:b/>
          <w:bCs/>
          <w:sz w:val="21"/>
          <w:szCs w:val="21"/>
        </w:rPr>
        <w:t>CA Rouen, 17 mars 2020, RG 20/01226</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both"/>
        <w:rPr>
          <w:rFonts w:ascii="Georgia" w:eastAsia="Georgia" w:hAnsi="Georgia" w:cs="Georgia"/>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Style w:val="Aucun"/>
          <w:rFonts w:ascii="Georgia" w:hAnsi="Georgia"/>
          <w:sz w:val="21"/>
          <w:szCs w:val="21"/>
        </w:rPr>
        <w:t>« </w:t>
      </w:r>
      <w:r>
        <w:rPr>
          <w:rFonts w:ascii="Georgia" w:hAnsi="Georgia"/>
          <w:i/>
          <w:iCs/>
          <w:sz w:val="21"/>
          <w:szCs w:val="21"/>
        </w:rPr>
        <w:t xml:space="preserve">Il apparaît en l’espèce que </w:t>
      </w:r>
      <w:r>
        <w:rPr>
          <w:rStyle w:val="Aucun"/>
          <w:rFonts w:ascii="Georgia" w:hAnsi="Georgia"/>
          <w:b/>
          <w:bCs/>
          <w:i/>
          <w:iCs/>
          <w:sz w:val="21"/>
          <w:szCs w:val="21"/>
          <w:u w:val="single" w:color="000000"/>
        </w:rPr>
        <w:t>les consignes de sécurité, les mesures barrière recommandées pour lutter contre l’épidémie de coronavirus ne sont pas suffisamment respectées</w:t>
      </w:r>
      <w:r>
        <w:rPr>
          <w:rFonts w:ascii="Georgia" w:hAnsi="Georgia"/>
          <w:i/>
          <w:iCs/>
          <w:sz w:val="21"/>
          <w:szCs w:val="21"/>
        </w:rPr>
        <w:t xml:space="preserve"> au centre de rétention administrative pour contrer la propagation de ce virus qualifié de pandémie mondiale (repas pris en commun, chambre à six lits, pas de produits d’hygiène jetables, personnels non protégés) </w:t>
      </w:r>
      <w:r>
        <w:rPr>
          <w:rStyle w:val="Aucun"/>
          <w:rFonts w:ascii="Georgia" w:hAnsi="Georgia"/>
          <w:b/>
          <w:bCs/>
          <w:i/>
          <w:iCs/>
          <w:sz w:val="21"/>
          <w:szCs w:val="21"/>
          <w:u w:val="single" w:color="000000"/>
        </w:rPr>
        <w:t>ce qui crée une mise en danger tant des retenus que des personnes travaillant au centre</w:t>
      </w:r>
      <w:r>
        <w:rPr>
          <w:rFonts w:ascii="Georgia" w:hAnsi="Georgia"/>
          <w:i/>
          <w:iCs/>
          <w:sz w:val="21"/>
          <w:szCs w:val="21"/>
        </w:rPr>
        <w:t>.</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rPr>
      </w:pPr>
      <w:r>
        <w:rPr>
          <w:rFonts w:ascii="Georgia" w:hAnsi="Georgia"/>
          <w:i/>
          <w:iCs/>
          <w:sz w:val="21"/>
          <w:szCs w:val="21"/>
        </w:rPr>
        <w:t>(…)</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u w:color="000000"/>
        </w:rPr>
      </w:pPr>
      <w:r>
        <w:rPr>
          <w:rStyle w:val="Aucun"/>
          <w:rFonts w:ascii="Georgia" w:hAnsi="Georgia"/>
          <w:i/>
          <w:iCs/>
          <w:sz w:val="21"/>
          <w:szCs w:val="21"/>
          <w:u w:color="000000"/>
        </w:rPr>
        <w:lastRenderedPageBreak/>
        <w:t xml:space="preserve">Au surplus, </w:t>
      </w:r>
      <w:r>
        <w:rPr>
          <w:rFonts w:ascii="Georgia" w:hAnsi="Georgia"/>
          <w:b/>
          <w:bCs/>
          <w:i/>
          <w:iCs/>
          <w:sz w:val="21"/>
          <w:szCs w:val="21"/>
          <w:u w:val="single" w:color="000000"/>
        </w:rPr>
        <w:t>éloigner M. X à destination de la Slovénie alors que celui-ci vit en France pays où le virus est actif et n’a pas atteint son développement maximum</w:t>
      </w:r>
      <w:r>
        <w:rPr>
          <w:rStyle w:val="Aucun"/>
          <w:rFonts w:ascii="Georgia" w:hAnsi="Georgia"/>
          <w:i/>
          <w:iCs/>
          <w:sz w:val="21"/>
          <w:szCs w:val="21"/>
          <w:u w:color="000000"/>
        </w:rPr>
        <w:t xml:space="preserve">, alors qu’il est au centre de rétention où il a été noté que les mesures contre la contamination ne sont pas optimales, </w:t>
      </w:r>
      <w:r>
        <w:rPr>
          <w:rFonts w:ascii="Georgia" w:hAnsi="Georgia"/>
          <w:b/>
          <w:bCs/>
          <w:i/>
          <w:iCs/>
          <w:sz w:val="21"/>
          <w:szCs w:val="21"/>
          <w:u w:val="single" w:color="000000"/>
        </w:rPr>
        <w:t>et même si M. X était porteur sain, est un risque de faire entrer le virus avec lui dans ce pays, de contaminer de nombreuses personnes et d’ainsi aider à la propagation du virus alors que toutes les mesures prises, y compris le confinement des personnes, ont un but contraire</w:t>
      </w:r>
      <w:r>
        <w:rPr>
          <w:rStyle w:val="Aucun"/>
          <w:rFonts w:ascii="Georgia" w:hAnsi="Georgia"/>
          <w:i/>
          <w:iCs/>
          <w:sz w:val="21"/>
          <w:szCs w:val="21"/>
          <w:u w:color="000000"/>
        </w:rPr>
        <w:t>.</w:t>
      </w:r>
    </w:p>
    <w:p w:rsidR="003A40C4" w:rsidRDefault="003A40C4">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Fonts w:ascii="Georgia" w:eastAsia="Georgia" w:hAnsi="Georgia" w:cs="Georgia"/>
          <w:i/>
          <w:iCs/>
          <w:sz w:val="21"/>
          <w:szCs w:val="21"/>
        </w:rPr>
      </w:pPr>
    </w:p>
    <w:p w:rsidR="003A40C4" w:rsidRDefault="008C28FD">
      <w:pPr>
        <w:pStyle w:val="Pardfau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720"/>
        <w:jc w:val="both"/>
        <w:rPr>
          <w:rStyle w:val="Aucun"/>
          <w:rFonts w:ascii="Times" w:eastAsia="Times" w:hAnsi="Times" w:cs="Times"/>
          <w:sz w:val="24"/>
          <w:szCs w:val="24"/>
          <w:u w:color="000000"/>
        </w:rPr>
      </w:pPr>
      <w:r>
        <w:rPr>
          <w:rStyle w:val="Aucun"/>
          <w:rFonts w:ascii="Georgia" w:hAnsi="Georgia"/>
          <w:i/>
          <w:iCs/>
          <w:sz w:val="21"/>
          <w:szCs w:val="21"/>
          <w:u w:color="000000"/>
        </w:rPr>
        <w:t xml:space="preserve">Les risques sanitaires actuels et les mesures exceptionnelles devant être prises pour lutter contre la maladie </w:t>
      </w:r>
      <w:r>
        <w:rPr>
          <w:rFonts w:ascii="Georgia" w:hAnsi="Georgia"/>
          <w:b/>
          <w:bCs/>
          <w:i/>
          <w:iCs/>
          <w:sz w:val="21"/>
          <w:szCs w:val="21"/>
          <w:u w:val="single" w:color="000000"/>
        </w:rPr>
        <w:t>imposent de prendre des précautions maximum pour ne pas aggraver la diffusion du virus, déjà plus que préoccupante</w:t>
      </w:r>
      <w:r>
        <w:rPr>
          <w:rStyle w:val="Aucun"/>
          <w:rFonts w:ascii="Georgia" w:hAnsi="Georgia"/>
          <w:i/>
          <w:iCs/>
          <w:sz w:val="21"/>
          <w:szCs w:val="21"/>
          <w:u w:color="000000"/>
        </w:rPr>
        <w:t>. </w:t>
      </w:r>
      <w:r>
        <w:rPr>
          <w:rStyle w:val="Aucun"/>
          <w:rFonts w:ascii="Georgia" w:hAnsi="Georgia"/>
          <w:sz w:val="21"/>
          <w:szCs w:val="21"/>
          <w:u w:color="000000"/>
        </w:rPr>
        <w:t>»</w:t>
      </w:r>
    </w:p>
    <w:p w:rsidR="003A40C4" w:rsidRDefault="003A40C4">
      <w:pPr>
        <w:pStyle w:val="Corps"/>
        <w:spacing w:line="252" w:lineRule="auto"/>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i/>
          <w:iCs/>
          <w:sz w:val="22"/>
          <w:szCs w:val="22"/>
        </w:rPr>
      </w:pPr>
    </w:p>
    <w:p w:rsidR="003A40C4" w:rsidRDefault="008C28FD">
      <w:pPr>
        <w:pStyle w:val="Corps"/>
        <w:widowControl/>
        <w:jc w:val="both"/>
        <w:rPr>
          <w:rStyle w:val="Aucun"/>
          <w:rFonts w:ascii="Georgia" w:eastAsia="Georgia" w:hAnsi="Georgia" w:cs="Georgia"/>
          <w:sz w:val="22"/>
          <w:szCs w:val="22"/>
        </w:rPr>
      </w:pPr>
      <w:r>
        <w:rPr>
          <w:rStyle w:val="Aucun"/>
          <w:rFonts w:ascii="Georgia" w:hAnsi="Georgia"/>
          <w:sz w:val="22"/>
          <w:szCs w:val="22"/>
        </w:rPr>
        <w:t xml:space="preserve">Par une </w:t>
      </w:r>
      <w:r>
        <w:rPr>
          <w:rStyle w:val="Aucun"/>
          <w:rFonts w:ascii="Georgia" w:hAnsi="Georgia"/>
          <w:b/>
          <w:bCs/>
          <w:sz w:val="22"/>
          <w:szCs w:val="22"/>
        </w:rPr>
        <w:t>Ordonnance du 18 mars 2020</w:t>
      </w:r>
      <w:r>
        <w:rPr>
          <w:rStyle w:val="Aucun"/>
          <w:rFonts w:ascii="Georgia" w:hAnsi="Georgia"/>
          <w:sz w:val="22"/>
          <w:szCs w:val="22"/>
        </w:rPr>
        <w:t xml:space="preserve"> statuant sur une demande de mainlevée d'une mesure de rétention administrative </w:t>
      </w:r>
      <w:r>
        <w:rPr>
          <w:rStyle w:val="Aucun"/>
          <w:rFonts w:ascii="Georgia" w:hAnsi="Georgia"/>
          <w:b/>
          <w:bCs/>
          <w:sz w:val="22"/>
          <w:szCs w:val="22"/>
          <w:lang w:val="de-DE"/>
        </w:rPr>
        <w:t>le Juge des libert</w:t>
      </w:r>
      <w:r>
        <w:rPr>
          <w:rStyle w:val="Aucun"/>
          <w:rFonts w:ascii="Georgia" w:hAnsi="Georgia"/>
          <w:b/>
          <w:bCs/>
          <w:sz w:val="22"/>
          <w:szCs w:val="22"/>
        </w:rPr>
        <w:t>és et de la détention du tribunal judiciaire de Meaux</w:t>
      </w:r>
      <w:r>
        <w:rPr>
          <w:rStyle w:val="Aucun"/>
          <w:rFonts w:ascii="Georgia" w:hAnsi="Georgia"/>
          <w:sz w:val="22"/>
          <w:szCs w:val="22"/>
        </w:rPr>
        <w:t xml:space="preserve"> à </w:t>
      </w:r>
      <w:r>
        <w:rPr>
          <w:rStyle w:val="Aucun"/>
          <w:rFonts w:ascii="Georgia" w:hAnsi="Georgia"/>
          <w:sz w:val="22"/>
          <w:szCs w:val="22"/>
          <w:lang w:val="pt-PT"/>
        </w:rPr>
        <w:t>consid</w:t>
      </w:r>
      <w:r>
        <w:rPr>
          <w:rStyle w:val="Aucun"/>
          <w:rFonts w:ascii="Georgia" w:hAnsi="Georgia"/>
          <w:sz w:val="22"/>
          <w:szCs w:val="22"/>
        </w:rPr>
        <w:t>érer que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rPr>
        <w:t xml:space="preserve">« Attendu qu’au soutien de la demande mainlevée, de la mesure de rétention administrative dont il fait l’objet, le retenu fait valoir la situation sanitaire liée au Covid 19 et l’absence de perspective d’éloignement ;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b/>
          <w:bCs/>
          <w:i/>
          <w:iCs/>
          <w:sz w:val="22"/>
          <w:szCs w:val="22"/>
        </w:rPr>
      </w:pPr>
      <w:r>
        <w:rPr>
          <w:rStyle w:val="Aucun"/>
          <w:rFonts w:ascii="Georgia" w:hAnsi="Georgia"/>
          <w:i/>
          <w:iCs/>
          <w:sz w:val="22"/>
          <w:szCs w:val="22"/>
        </w:rPr>
        <w:t xml:space="preserve">Attendu en effet que </w:t>
      </w:r>
      <w:r>
        <w:rPr>
          <w:rStyle w:val="Aucun"/>
          <w:rFonts w:ascii="Georgia" w:hAnsi="Georgia"/>
          <w:b/>
          <w:bCs/>
          <w:i/>
          <w:iCs/>
          <w:sz w:val="22"/>
          <w:szCs w:val="22"/>
        </w:rPr>
        <w:t>l’</w:t>
      </w:r>
      <w:r>
        <w:rPr>
          <w:rStyle w:val="Aucun"/>
          <w:rFonts w:ascii="Georgia" w:hAnsi="Georgia"/>
          <w:b/>
          <w:bCs/>
          <w:i/>
          <w:iCs/>
          <w:sz w:val="22"/>
          <w:szCs w:val="22"/>
          <w:lang w:val="pt-PT"/>
        </w:rPr>
        <w:t>OMS a pr</w:t>
      </w:r>
      <w:r>
        <w:rPr>
          <w:rStyle w:val="Aucun"/>
          <w:rFonts w:ascii="Georgia" w:hAnsi="Georgia"/>
          <w:b/>
          <w:bCs/>
          <w:i/>
          <w:iCs/>
          <w:sz w:val="22"/>
          <w:szCs w:val="22"/>
        </w:rPr>
        <w:t>é</w:t>
      </w:r>
      <w:r>
        <w:rPr>
          <w:rStyle w:val="Aucun"/>
          <w:rFonts w:ascii="Georgia" w:hAnsi="Georgia"/>
          <w:b/>
          <w:bCs/>
          <w:i/>
          <w:iCs/>
          <w:sz w:val="22"/>
          <w:szCs w:val="22"/>
          <w:lang w:val="it-IT"/>
        </w:rPr>
        <w:t>conis</w:t>
      </w:r>
      <w:r>
        <w:rPr>
          <w:rStyle w:val="Aucun"/>
          <w:rFonts w:ascii="Georgia" w:hAnsi="Georgia"/>
          <w:b/>
          <w:bCs/>
          <w:i/>
          <w:iCs/>
          <w:sz w:val="22"/>
          <w:szCs w:val="22"/>
        </w:rPr>
        <w:t xml:space="preserve">é la mise en œuvre de mesures pour limiter le risque d’exportation ou d’importation du Covid 19 constituant une pandémie et que de ce fait, de nombreux pays ont fermé leurs frontières, rendant les perspectives d’éloignement très incertaines ;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b/>
          <w:bCs/>
          <w:i/>
          <w:iCs/>
          <w:sz w:val="22"/>
          <w:szCs w:val="22"/>
          <w:u w:val="single"/>
        </w:rPr>
      </w:pPr>
      <w:r>
        <w:rPr>
          <w:rStyle w:val="Aucun"/>
          <w:rFonts w:ascii="Georgia" w:hAnsi="Georgia"/>
          <w:i/>
          <w:iCs/>
          <w:sz w:val="22"/>
          <w:szCs w:val="22"/>
        </w:rPr>
        <w:t>Que par ailleurs en permettant la reconduite de l’intéressé dans son pays d’</w:t>
      </w:r>
      <w:r>
        <w:rPr>
          <w:rStyle w:val="Aucun"/>
          <w:rFonts w:ascii="Georgia" w:hAnsi="Georgia"/>
          <w:i/>
          <w:iCs/>
          <w:sz w:val="22"/>
          <w:szCs w:val="22"/>
          <w:lang w:val="it-IT"/>
        </w:rPr>
        <w:t xml:space="preserve">origine, il </w:t>
      </w:r>
      <w:r>
        <w:rPr>
          <w:rStyle w:val="Aucun"/>
          <w:rFonts w:ascii="Georgia" w:hAnsi="Georgia"/>
          <w:b/>
          <w:bCs/>
          <w:i/>
          <w:iCs/>
          <w:sz w:val="22"/>
          <w:szCs w:val="22"/>
          <w:u w:val="single"/>
        </w:rPr>
        <w:t xml:space="preserve">risquerait de provoquer involontairement un risque de propagation de la pandémie dans sa patrie et mettre en danger ses ressortissants ;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lang w:val="it-IT"/>
        </w:rPr>
        <w:t>Qu</w:t>
      </w:r>
      <w:r>
        <w:rPr>
          <w:rStyle w:val="Aucun"/>
          <w:rFonts w:ascii="Georgia" w:hAnsi="Georgia"/>
          <w:i/>
          <w:iCs/>
          <w:sz w:val="22"/>
          <w:szCs w:val="22"/>
        </w:rPr>
        <w:t xml:space="preserve">’enfin, les conditions de rétention et la promiscuité régnant dans le centre apparaît de nature à </w:t>
      </w:r>
      <w:r>
        <w:rPr>
          <w:rStyle w:val="Aucun"/>
          <w:rFonts w:ascii="Georgia" w:hAnsi="Georgia"/>
          <w:b/>
          <w:bCs/>
          <w:i/>
          <w:iCs/>
          <w:sz w:val="22"/>
          <w:szCs w:val="22"/>
        </w:rPr>
        <w:t>favoriser la propagation du virus et mettre ainsi en danger tant les retenus eux-mêmes que les personnels en charge de leur garde</w:t>
      </w:r>
      <w:r>
        <w:rPr>
          <w:rStyle w:val="Aucun"/>
          <w:rFonts w:ascii="Georgia" w:hAnsi="Georgia"/>
          <w:i/>
          <w:iCs/>
          <w:sz w:val="22"/>
          <w:szCs w:val="22"/>
        </w:rPr>
        <w:t> ».</w:t>
      </w:r>
    </w:p>
    <w:p w:rsidR="003A40C4" w:rsidRDefault="003A40C4">
      <w:pPr>
        <w:pStyle w:val="Corps"/>
        <w:jc w:val="both"/>
        <w:rPr>
          <w:rStyle w:val="Aucun"/>
          <w:rFonts w:ascii="Georgia" w:eastAsia="Georgia" w:hAnsi="Georgia" w:cs="Georgia"/>
          <w:i/>
          <w:iCs/>
          <w:sz w:val="22"/>
          <w:szCs w:val="22"/>
        </w:rPr>
      </w:pPr>
    </w:p>
    <w:p w:rsidR="003A40C4" w:rsidRDefault="003A40C4">
      <w:pPr>
        <w:pStyle w:val="Corps"/>
        <w:jc w:val="both"/>
        <w:rPr>
          <w:rStyle w:val="Aucun"/>
          <w:rFonts w:ascii="Georgia" w:eastAsia="Georgia" w:hAnsi="Georgia" w:cs="Georgia"/>
          <w:i/>
          <w:iCs/>
          <w:sz w:val="22"/>
          <w:szCs w:val="22"/>
        </w:rPr>
      </w:pPr>
    </w:p>
    <w:p w:rsidR="003A40C4" w:rsidRDefault="003A40C4">
      <w:pPr>
        <w:pStyle w:val="Corps"/>
        <w:jc w:val="both"/>
        <w:rPr>
          <w:rStyle w:val="Aucun"/>
          <w:rFonts w:ascii="Georgia" w:eastAsia="Georgia" w:hAnsi="Georgia" w:cs="Georgia"/>
          <w:b/>
          <w:bCs/>
          <w:i/>
          <w:iCs/>
          <w:sz w:val="22"/>
          <w:szCs w:val="22"/>
        </w:rPr>
      </w:pPr>
    </w:p>
    <w:p w:rsidR="003A40C4" w:rsidRDefault="003A40C4">
      <w:pPr>
        <w:pStyle w:val="Corps"/>
        <w:jc w:val="both"/>
        <w:rPr>
          <w:rStyle w:val="Aucun"/>
          <w:rFonts w:ascii="Georgia" w:eastAsia="Georgia" w:hAnsi="Georgia" w:cs="Georgia"/>
          <w:b/>
          <w:bCs/>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b/>
          <w:bCs/>
          <w:i/>
          <w:iCs/>
          <w:sz w:val="22"/>
          <w:szCs w:val="22"/>
          <w:lang w:val="de-DE"/>
        </w:rPr>
        <w:t>Le Juge des libert</w:t>
      </w:r>
      <w:r>
        <w:rPr>
          <w:rStyle w:val="Aucun"/>
          <w:rFonts w:ascii="Georgia" w:hAnsi="Georgia"/>
          <w:b/>
          <w:bCs/>
          <w:i/>
          <w:iCs/>
          <w:sz w:val="22"/>
          <w:szCs w:val="22"/>
        </w:rPr>
        <w:t xml:space="preserve">és et de la détention du Tribunal judiciaire de LILLE (RG°20/00633) </w:t>
      </w:r>
      <w:r>
        <w:rPr>
          <w:rStyle w:val="Aucun"/>
          <w:rFonts w:ascii="Georgia" w:hAnsi="Georgia"/>
          <w:i/>
          <w:iCs/>
          <w:sz w:val="22"/>
          <w:szCs w:val="22"/>
        </w:rPr>
        <w:t>a notamment rejeté la demande de prolongation d’</w:t>
      </w:r>
      <w:r>
        <w:rPr>
          <w:rStyle w:val="Aucun"/>
          <w:rFonts w:ascii="Georgia" w:hAnsi="Georgia"/>
          <w:i/>
          <w:iCs/>
          <w:sz w:val="22"/>
          <w:szCs w:val="22"/>
          <w:lang w:val="es-ES_tradnl"/>
        </w:rPr>
        <w:t>un requ</w:t>
      </w:r>
      <w:r>
        <w:rPr>
          <w:rStyle w:val="Aucun"/>
          <w:rFonts w:ascii="Georgia" w:hAnsi="Georgia"/>
          <w:i/>
          <w:iCs/>
          <w:sz w:val="22"/>
          <w:szCs w:val="22"/>
        </w:rPr>
        <w:t xml:space="preserve">érant de nationalité colombienne maintenu en rétention administrative :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b/>
          <w:bCs/>
          <w:i/>
          <w:iCs/>
          <w:sz w:val="22"/>
          <w:szCs w:val="22"/>
        </w:rPr>
      </w:pPr>
      <w:r>
        <w:rPr>
          <w:rStyle w:val="Aucun"/>
          <w:rFonts w:ascii="Georgia" w:hAnsi="Georgia"/>
          <w:i/>
          <w:iCs/>
          <w:sz w:val="22"/>
          <w:szCs w:val="22"/>
        </w:rPr>
        <w:t>« </w:t>
      </w:r>
      <w:r>
        <w:rPr>
          <w:rStyle w:val="Aucun"/>
          <w:rFonts w:ascii="Georgia" w:hAnsi="Georgia"/>
          <w:i/>
          <w:iCs/>
          <w:sz w:val="22"/>
          <w:szCs w:val="22"/>
          <w:lang w:val="es-ES_tradnl"/>
        </w:rPr>
        <w:t>En l</w:t>
      </w:r>
      <w:r>
        <w:rPr>
          <w:rStyle w:val="Aucun"/>
          <w:rFonts w:ascii="Georgia" w:hAnsi="Georgia"/>
          <w:i/>
          <w:iCs/>
          <w:sz w:val="22"/>
          <w:szCs w:val="22"/>
        </w:rPr>
        <w:t xml:space="preserve">’espèce, le maintien de 73 personnes en état de promiscuité et d’enfermement, dont certaines sont originaire ou ont traversé des pays fortement impactés par le COVID-19 comme l’Italie ou le Moyen-Orient, </w:t>
      </w:r>
      <w:r>
        <w:rPr>
          <w:rStyle w:val="Aucun"/>
          <w:rFonts w:ascii="Georgia" w:hAnsi="Georgia"/>
          <w:b/>
          <w:bCs/>
          <w:i/>
          <w:iCs/>
          <w:sz w:val="22"/>
          <w:szCs w:val="22"/>
        </w:rPr>
        <w:t>favorise ainsi leur contamination réciproque au sein de l’établissement, alors qu’elles sont destinées nécessairement à être remise en liberté, soit parce que l’administration parvient à les éloigner vers un pays étranger, soit sur le territoire national parce qu’elles sont libérées par l’</w:t>
      </w:r>
      <w:r>
        <w:rPr>
          <w:rStyle w:val="Aucun"/>
          <w:rFonts w:ascii="Georgia" w:hAnsi="Georgia"/>
          <w:b/>
          <w:bCs/>
          <w:i/>
          <w:iCs/>
          <w:sz w:val="22"/>
          <w:szCs w:val="22"/>
          <w:lang w:val="it-IT"/>
        </w:rPr>
        <w:t>autorit</w:t>
      </w:r>
      <w:r>
        <w:rPr>
          <w:rStyle w:val="Aucun"/>
          <w:rFonts w:ascii="Georgia" w:hAnsi="Georgia"/>
          <w:b/>
          <w:bCs/>
          <w:i/>
          <w:iCs/>
          <w:sz w:val="22"/>
          <w:szCs w:val="22"/>
        </w:rPr>
        <w:t>é judiciaire ou à l’issue de la duré</w:t>
      </w:r>
      <w:r>
        <w:rPr>
          <w:rStyle w:val="Aucun"/>
          <w:rFonts w:ascii="Georgia" w:hAnsi="Georgia"/>
          <w:b/>
          <w:bCs/>
          <w:i/>
          <w:iCs/>
          <w:sz w:val="22"/>
          <w:szCs w:val="22"/>
          <w:lang w:val="pt-PT"/>
        </w:rPr>
        <w:t>e maximum de r</w:t>
      </w:r>
      <w:r>
        <w:rPr>
          <w:rStyle w:val="Aucun"/>
          <w:rFonts w:ascii="Georgia" w:hAnsi="Georgia"/>
          <w:b/>
          <w:bCs/>
          <w:i/>
          <w:iCs/>
          <w:sz w:val="22"/>
          <w:szCs w:val="22"/>
        </w:rPr>
        <w:t xml:space="preserve">étention. </w:t>
      </w:r>
    </w:p>
    <w:p w:rsidR="003A40C4" w:rsidRDefault="003A40C4">
      <w:pPr>
        <w:pStyle w:val="Corps"/>
        <w:jc w:val="both"/>
        <w:rPr>
          <w:rStyle w:val="Aucun"/>
          <w:rFonts w:ascii="Georgia" w:eastAsia="Georgia" w:hAnsi="Georgia" w:cs="Georgia"/>
          <w:b/>
          <w:bCs/>
          <w:i/>
          <w:iCs/>
          <w:sz w:val="22"/>
          <w:szCs w:val="22"/>
        </w:rPr>
      </w:pPr>
    </w:p>
    <w:p w:rsidR="003A40C4" w:rsidRDefault="008C28FD">
      <w:pPr>
        <w:pStyle w:val="Corps"/>
        <w:jc w:val="both"/>
        <w:rPr>
          <w:rStyle w:val="Aucun"/>
          <w:rFonts w:ascii="Georgia" w:eastAsia="Georgia" w:hAnsi="Georgia" w:cs="Georgia"/>
          <w:b/>
          <w:bCs/>
          <w:i/>
          <w:iCs/>
          <w:sz w:val="22"/>
          <w:szCs w:val="22"/>
          <w:u w:val="single"/>
        </w:rPr>
      </w:pPr>
      <w:r>
        <w:rPr>
          <w:rStyle w:val="Aucun"/>
          <w:rFonts w:ascii="Georgia" w:hAnsi="Georgia"/>
          <w:i/>
          <w:iCs/>
          <w:sz w:val="22"/>
          <w:szCs w:val="22"/>
        </w:rPr>
        <w:t xml:space="preserve">Dès lors le maintien en rétention contrevient nécessairement aux directives de </w:t>
      </w:r>
      <w:r>
        <w:rPr>
          <w:rStyle w:val="Aucun"/>
          <w:rFonts w:ascii="Georgia" w:hAnsi="Georgia"/>
          <w:b/>
          <w:bCs/>
          <w:i/>
          <w:iCs/>
          <w:sz w:val="22"/>
          <w:szCs w:val="22"/>
          <w:u w:val="single"/>
        </w:rPr>
        <w:t>l’OMS qui qualifie la situation mondiale du COVID-19 de pandémie et recommande la mise en œuvre de mesure pour limiter le risque d’exportation ou d’importation de la maladie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rPr>
        <w:t xml:space="preserve">Par ailleurs, dans un contexte où de nombreux pays ferment leurs frontières et ou les vols au </w:t>
      </w:r>
      <w:r>
        <w:rPr>
          <w:rStyle w:val="Aucun"/>
          <w:rFonts w:ascii="Georgia" w:hAnsi="Georgia"/>
          <w:i/>
          <w:iCs/>
          <w:sz w:val="22"/>
          <w:szCs w:val="22"/>
        </w:rPr>
        <w:lastRenderedPageBreak/>
        <w:t xml:space="preserve">départ du territoire français sont suspendus a minima pour 30 jours, la perspective d’éloignement de l’étranger, si elle n’est pas totalement absente, apparait des plus hypothétiques dans le délai de rétention.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b/>
          <w:bCs/>
          <w:i/>
          <w:iCs/>
          <w:sz w:val="22"/>
          <w:szCs w:val="22"/>
        </w:rPr>
        <w:t>Dès lors, le risque sanitaire généré par le maintien de l’étranger en rétention, tant pour lui-même que pour autrui, apparait manifestement disproportionné au regard des perspectives d’éloignement</w:t>
      </w:r>
      <w:r>
        <w:rPr>
          <w:rStyle w:val="Aucun"/>
          <w:rFonts w:ascii="Georgia" w:hAnsi="Georgia"/>
          <w:i/>
          <w:iCs/>
          <w:sz w:val="22"/>
          <w:szCs w:val="22"/>
        </w:rPr>
        <w:t xml:space="preserve">. Il n’est par ailleurs fait état par la préfecture d’aucun trouble à l’ordre public ou menace d’atteinte aux personnes susceptibles d’être généré par la remise en liberté de l’intéressé, ce dernier s’étant vu notifier une simple ordonnance pénale pour un vol, alors qu’il n’était antérieurement pas connu de la justice.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rPr>
        <w:t>Dans ces conditions, sans né</w:t>
      </w:r>
      <w:r>
        <w:rPr>
          <w:rStyle w:val="Aucun"/>
          <w:rFonts w:ascii="Georgia" w:hAnsi="Georgia"/>
          <w:i/>
          <w:iCs/>
          <w:sz w:val="22"/>
          <w:szCs w:val="22"/>
          <w:lang w:val="it-IT"/>
        </w:rPr>
        <w:t>cessit</w:t>
      </w:r>
      <w:r>
        <w:rPr>
          <w:rStyle w:val="Aucun"/>
          <w:rFonts w:ascii="Georgia" w:hAnsi="Georgia"/>
          <w:i/>
          <w:iCs/>
          <w:sz w:val="22"/>
          <w:szCs w:val="22"/>
        </w:rPr>
        <w:t xml:space="preserve">é d’examiner le troisième moyen, il ne sera pas fait droit à </w:t>
      </w:r>
      <w:r>
        <w:rPr>
          <w:rStyle w:val="Aucun"/>
          <w:rFonts w:ascii="Georgia" w:hAnsi="Georgia"/>
          <w:i/>
          <w:iCs/>
          <w:sz w:val="22"/>
          <w:szCs w:val="22"/>
          <w:lang w:val="pt-PT"/>
        </w:rPr>
        <w:t>la requ</w:t>
      </w:r>
      <w:r>
        <w:rPr>
          <w:rStyle w:val="Aucun"/>
          <w:rFonts w:ascii="Georgia" w:hAnsi="Georgia"/>
          <w:i/>
          <w:iCs/>
          <w:sz w:val="22"/>
          <w:szCs w:val="22"/>
        </w:rPr>
        <w:t>ête en prolongation de la préfecture »</w:t>
      </w:r>
    </w:p>
    <w:p w:rsidR="003A40C4" w:rsidRDefault="003A40C4">
      <w:pPr>
        <w:pStyle w:val="Corps"/>
        <w:jc w:val="both"/>
        <w:rPr>
          <w:rStyle w:val="Aucun"/>
          <w:rFonts w:ascii="Georgia" w:eastAsia="Georgia" w:hAnsi="Georgia" w:cs="Georgia"/>
          <w:b/>
          <w:bCs/>
          <w:i/>
          <w:iCs/>
          <w:sz w:val="22"/>
          <w:szCs w:val="22"/>
        </w:rPr>
      </w:pPr>
    </w:p>
    <w:p w:rsidR="003A40C4" w:rsidRDefault="003A40C4">
      <w:pPr>
        <w:pStyle w:val="Corps"/>
        <w:jc w:val="both"/>
        <w:rPr>
          <w:rStyle w:val="Aucun"/>
          <w:rFonts w:ascii="Georgia" w:eastAsia="Georgia" w:hAnsi="Georgia" w:cs="Georgia"/>
          <w:b/>
          <w:bCs/>
          <w:i/>
          <w:iCs/>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b/>
          <w:bCs/>
          <w:sz w:val="22"/>
          <w:szCs w:val="22"/>
        </w:rPr>
        <w:t xml:space="preserve">De ce fait, le retenu est exposé par la promiscuité des lieux à une contamination et à la propager, ce qui est contraire à </w:t>
      </w:r>
      <w:r>
        <w:rPr>
          <w:rStyle w:val="Aucun"/>
          <w:rFonts w:ascii="Georgia" w:hAnsi="Georgia"/>
          <w:b/>
          <w:bCs/>
          <w:sz w:val="22"/>
          <w:szCs w:val="22"/>
          <w:lang w:val="it-IT"/>
        </w:rPr>
        <w:t>sa dignit</w:t>
      </w:r>
      <w:r>
        <w:rPr>
          <w:rStyle w:val="Aucun"/>
          <w:rFonts w:ascii="Georgia" w:hAnsi="Georgia"/>
          <w:b/>
          <w:bCs/>
          <w:sz w:val="22"/>
          <w:szCs w:val="22"/>
        </w:rPr>
        <w:t xml:space="preserve">é </w:t>
      </w:r>
      <w:r>
        <w:rPr>
          <w:rStyle w:val="Aucun"/>
          <w:rFonts w:ascii="Georgia" w:hAnsi="Georgia"/>
          <w:b/>
          <w:bCs/>
          <w:sz w:val="22"/>
          <w:szCs w:val="22"/>
          <w:lang w:val="da-DK"/>
        </w:rPr>
        <w:t>et m</w:t>
      </w:r>
      <w:r>
        <w:rPr>
          <w:rStyle w:val="Aucun"/>
          <w:rFonts w:ascii="Georgia" w:hAnsi="Georgia"/>
          <w:b/>
          <w:bCs/>
          <w:sz w:val="22"/>
          <w:szCs w:val="22"/>
        </w:rPr>
        <w:t>éconnaît l’impératif de santé publique visant à limiter la propagation du virus.</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FF00"/>
        </w:rPr>
        <w:t>Monsieur X</w:t>
      </w:r>
      <w:r>
        <w:rPr>
          <w:rStyle w:val="Aucun"/>
          <w:rFonts w:ascii="Georgia" w:hAnsi="Georgia"/>
          <w:sz w:val="22"/>
          <w:szCs w:val="22"/>
          <w:lang w:val="it-IT"/>
        </w:rPr>
        <w:t xml:space="preserve"> sera d</w:t>
      </w:r>
      <w:r>
        <w:rPr>
          <w:rStyle w:val="Aucun"/>
          <w:rFonts w:ascii="Georgia" w:hAnsi="Georgia"/>
          <w:sz w:val="22"/>
          <w:szCs w:val="22"/>
        </w:rPr>
        <w:t>ès lors remis en liberté dans les plus brefs dé</w:t>
      </w:r>
      <w:r>
        <w:rPr>
          <w:rStyle w:val="Aucun"/>
          <w:rFonts w:ascii="Georgia" w:hAnsi="Georgia"/>
          <w:sz w:val="22"/>
          <w:szCs w:val="22"/>
          <w:lang w:val="pt-PT"/>
        </w:rPr>
        <w:t>lais.</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numPr>
          <w:ilvl w:val="0"/>
          <w:numId w:val="2"/>
        </w:numPr>
        <w:jc w:val="both"/>
        <w:rPr>
          <w:rFonts w:ascii="Georgia" w:eastAsia="Georgia" w:hAnsi="Georgia" w:cs="Georgia"/>
          <w:sz w:val="22"/>
          <w:szCs w:val="22"/>
        </w:rPr>
      </w:pPr>
      <w:bookmarkStart w:id="0" w:name="_gjdgxs"/>
      <w:bookmarkEnd w:id="0"/>
      <w:r>
        <w:rPr>
          <w:rStyle w:val="Aucun"/>
          <w:rFonts w:ascii="Georgia" w:hAnsi="Georgia"/>
          <w:b/>
          <w:bCs/>
          <w:sz w:val="22"/>
          <w:szCs w:val="22"/>
        </w:rPr>
        <w:t>Sur l’absen</w:t>
      </w:r>
      <w:r>
        <w:rPr>
          <w:rStyle w:val="Aucun"/>
          <w:rFonts w:ascii="Georgia" w:hAnsi="Georgia"/>
          <w:b/>
          <w:bCs/>
          <w:sz w:val="22"/>
          <w:szCs w:val="22"/>
          <w:shd w:val="clear" w:color="auto" w:fill="FEFB00"/>
        </w:rPr>
        <w:t>ce d’</w:t>
      </w:r>
      <w:r>
        <w:rPr>
          <w:rStyle w:val="Aucun"/>
          <w:rFonts w:ascii="Georgia" w:hAnsi="Georgia"/>
          <w:b/>
          <w:bCs/>
          <w:sz w:val="22"/>
          <w:szCs w:val="22"/>
          <w:shd w:val="clear" w:color="auto" w:fill="FEFB00"/>
          <w:lang w:val="it-IT"/>
        </w:rPr>
        <w:t>acc</w:t>
      </w:r>
      <w:r>
        <w:rPr>
          <w:rStyle w:val="Aucun"/>
          <w:rFonts w:ascii="Georgia" w:hAnsi="Georgia"/>
          <w:b/>
          <w:bCs/>
          <w:sz w:val="22"/>
          <w:szCs w:val="22"/>
          <w:shd w:val="clear" w:color="auto" w:fill="FEFB00"/>
        </w:rPr>
        <w:t>ès aux garanties reconnues à une personne placée en rétention - à vérifier selon le CRA</w:t>
      </w:r>
    </w:p>
    <w:p w:rsidR="003A40C4" w:rsidRDefault="003A40C4">
      <w:pPr>
        <w:pStyle w:val="Corps"/>
        <w:tabs>
          <w:tab w:val="left" w:pos="480"/>
        </w:tabs>
        <w:ind w:left="1080"/>
        <w:jc w:val="both"/>
        <w:rPr>
          <w:rStyle w:val="Aucun"/>
          <w:rFonts w:ascii="Georgia" w:eastAsia="Georgia" w:hAnsi="Georgia" w:cs="Georgia"/>
          <w:b/>
          <w:bCs/>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rPr>
        <w:t>Depuis le 17 mars 2020, la Cimade, présente normalement dans les centres de rétention administrative, a dé</w:t>
      </w:r>
      <w:r>
        <w:rPr>
          <w:rStyle w:val="Aucun"/>
          <w:rFonts w:ascii="Georgia" w:hAnsi="Georgia"/>
          <w:sz w:val="22"/>
          <w:szCs w:val="22"/>
          <w:lang w:val="es-ES_tradnl"/>
        </w:rPr>
        <w:t>cid</w:t>
      </w:r>
      <w:r>
        <w:rPr>
          <w:rStyle w:val="Aucun"/>
          <w:rFonts w:ascii="Georgia" w:hAnsi="Georgia"/>
          <w:sz w:val="22"/>
          <w:szCs w:val="22"/>
        </w:rPr>
        <w:t xml:space="preserve">é de suspendre ses permanences dans de nombreux centres de rétention administrative en raison de l’ampleur de la crise sanitaire </w:t>
      </w:r>
      <w:r>
        <w:rPr>
          <w:rStyle w:val="Aucun"/>
          <w:rFonts w:ascii="Georgia" w:hAnsi="Georgia"/>
          <w:b/>
          <w:bCs/>
          <w:sz w:val="22"/>
          <w:szCs w:val="22"/>
        </w:rPr>
        <w:t xml:space="preserve">(Pièce n° : Lettre CIMADE du 17/3/2020 – interruption des permanences). </w:t>
      </w:r>
    </w:p>
    <w:p w:rsidR="003A40C4" w:rsidRDefault="003A40C4">
      <w:pPr>
        <w:pStyle w:val="Corps"/>
        <w:jc w:val="both"/>
        <w:rPr>
          <w:rStyle w:val="Aucun"/>
          <w:rFonts w:ascii="Georgia" w:eastAsia="Georgia" w:hAnsi="Georgia" w:cs="Georgia"/>
          <w:b/>
          <w:bCs/>
          <w:sz w:val="22"/>
          <w:szCs w:val="22"/>
        </w:rPr>
      </w:pPr>
    </w:p>
    <w:p w:rsidR="003A40C4" w:rsidRDefault="003A40C4">
      <w:pPr>
        <w:pStyle w:val="Corps"/>
        <w:jc w:val="both"/>
        <w:rPr>
          <w:rStyle w:val="Aucun"/>
          <w:rFonts w:ascii="Georgia" w:eastAsia="Georgia" w:hAnsi="Georgia" w:cs="Georgia"/>
          <w:b/>
          <w:bCs/>
          <w:sz w:val="22"/>
          <w:szCs w:val="22"/>
          <w:u w:val="single"/>
        </w:rPr>
      </w:pPr>
    </w:p>
    <w:p w:rsidR="003A40C4" w:rsidRDefault="008C28FD">
      <w:pPr>
        <w:pStyle w:val="Corps"/>
        <w:jc w:val="both"/>
        <w:rPr>
          <w:rStyle w:val="Aucun"/>
          <w:rFonts w:ascii="Georgia" w:eastAsia="Georgia" w:hAnsi="Georgia" w:cs="Georgia"/>
          <w:b/>
          <w:bCs/>
          <w:sz w:val="22"/>
          <w:szCs w:val="22"/>
          <w:u w:val="single"/>
        </w:rPr>
      </w:pPr>
      <w:r>
        <w:rPr>
          <w:rStyle w:val="Aucun"/>
          <w:rFonts w:ascii="Georgia" w:hAnsi="Georgia"/>
          <w:b/>
          <w:bCs/>
          <w:sz w:val="22"/>
          <w:szCs w:val="22"/>
          <w:u w:val="single"/>
          <w:lang w:val="it-IT"/>
        </w:rPr>
        <w:t>Il r</w:t>
      </w:r>
      <w:r>
        <w:rPr>
          <w:rStyle w:val="Aucun"/>
          <w:rFonts w:ascii="Georgia" w:hAnsi="Georgia"/>
          <w:b/>
          <w:bCs/>
          <w:sz w:val="22"/>
          <w:szCs w:val="22"/>
          <w:u w:val="single"/>
        </w:rPr>
        <w:t xml:space="preserve">ésulte de la rédaction de courrier que :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sz w:val="22"/>
          <w:szCs w:val="22"/>
        </w:rPr>
        <w:t xml:space="preserve"> «</w:t>
      </w:r>
      <w:r>
        <w:rPr>
          <w:rStyle w:val="Aucun"/>
          <w:rFonts w:ascii="Georgia" w:hAnsi="Georgia"/>
          <w:i/>
          <w:iCs/>
          <w:sz w:val="22"/>
          <w:szCs w:val="22"/>
        </w:rPr>
        <w:t xml:space="preserve"> Elle relève aussi du fait que nos salariés interviennent dans un </w:t>
      </w:r>
      <w:r>
        <w:rPr>
          <w:rStyle w:val="Aucun"/>
          <w:rFonts w:ascii="Georgia" w:hAnsi="Georgia"/>
          <w:b/>
          <w:bCs/>
          <w:i/>
          <w:iCs/>
          <w:sz w:val="22"/>
          <w:szCs w:val="22"/>
        </w:rPr>
        <w:t>contexte trè</w:t>
      </w:r>
      <w:r>
        <w:rPr>
          <w:rStyle w:val="Aucun"/>
          <w:rFonts w:ascii="Georgia" w:hAnsi="Georgia"/>
          <w:b/>
          <w:bCs/>
          <w:i/>
          <w:iCs/>
          <w:sz w:val="22"/>
          <w:szCs w:val="22"/>
          <w:lang w:val="pt-PT"/>
        </w:rPr>
        <w:t>s expos</w:t>
      </w:r>
      <w:r>
        <w:rPr>
          <w:rStyle w:val="Aucun"/>
          <w:rFonts w:ascii="Georgia" w:hAnsi="Georgia"/>
          <w:b/>
          <w:bCs/>
          <w:i/>
          <w:iCs/>
          <w:sz w:val="22"/>
          <w:szCs w:val="22"/>
        </w:rPr>
        <w:t>é au risque d’ê</w:t>
      </w:r>
      <w:r>
        <w:rPr>
          <w:rStyle w:val="Aucun"/>
          <w:rFonts w:ascii="Georgia" w:hAnsi="Georgia"/>
          <w:b/>
          <w:bCs/>
          <w:i/>
          <w:iCs/>
          <w:sz w:val="22"/>
          <w:szCs w:val="22"/>
          <w:lang w:val="it-IT"/>
        </w:rPr>
        <w:t>tre contamin</w:t>
      </w:r>
      <w:r>
        <w:rPr>
          <w:rStyle w:val="Aucun"/>
          <w:rFonts w:ascii="Georgia" w:hAnsi="Georgia"/>
          <w:b/>
          <w:bCs/>
          <w:i/>
          <w:iCs/>
          <w:sz w:val="22"/>
          <w:szCs w:val="22"/>
        </w:rPr>
        <w:t xml:space="preserve">é et de propager le virus. En effet, leur intervention les amène à rencontrer de nombreuses personne dans un espace confiné. </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rPr>
        <w:t xml:space="preserve">Aucun matériel de protection tels que des masques ou du gel hydro alcoolique n’est fourni. </w:t>
      </w: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lang w:val="pt-PT"/>
        </w:rPr>
        <w:t>[</w:t>
      </w:r>
      <w:r>
        <w:rPr>
          <w:rStyle w:val="Aucun"/>
          <w:rFonts w:ascii="Georgia" w:hAnsi="Georgia"/>
          <w:i/>
          <w:iCs/>
          <w:sz w:val="22"/>
          <w:szCs w:val="22"/>
        </w:rPr>
        <w:t>…</w:t>
      </w:r>
      <w:r>
        <w:rPr>
          <w:rStyle w:val="Aucun"/>
          <w:rFonts w:ascii="Georgia" w:hAnsi="Georgia"/>
          <w:i/>
          <w:iCs/>
          <w:sz w:val="22"/>
          <w:szCs w:val="22"/>
          <w:lang w:val="pt-PT"/>
        </w:rPr>
        <w:t>]</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b/>
          <w:bCs/>
          <w:i/>
          <w:iCs/>
          <w:sz w:val="22"/>
          <w:szCs w:val="22"/>
          <w:lang w:val="pt-PT"/>
        </w:rPr>
        <w:t>La Cimade consid</w:t>
      </w:r>
      <w:r>
        <w:rPr>
          <w:rStyle w:val="Aucun"/>
          <w:rFonts w:ascii="Georgia" w:hAnsi="Georgia"/>
          <w:b/>
          <w:bCs/>
          <w:i/>
          <w:iCs/>
          <w:sz w:val="22"/>
          <w:szCs w:val="22"/>
        </w:rPr>
        <w:t xml:space="preserve">ère que la situation nécessite </w:t>
      </w:r>
      <w:r>
        <w:rPr>
          <w:rStyle w:val="Aucun"/>
          <w:rFonts w:ascii="Georgia" w:hAnsi="Georgia"/>
          <w:b/>
          <w:bCs/>
          <w:i/>
          <w:iCs/>
          <w:sz w:val="22"/>
          <w:szCs w:val="22"/>
          <w:u w:val="single"/>
        </w:rPr>
        <w:t>une fermeture immédiate des centres de rétention pour éviter une propagation du virus</w:t>
      </w:r>
      <w:r>
        <w:rPr>
          <w:rStyle w:val="Aucun"/>
          <w:rFonts w:ascii="Georgia" w:hAnsi="Georgia"/>
          <w:b/>
          <w:bCs/>
          <w:i/>
          <w:iCs/>
          <w:sz w:val="22"/>
          <w:szCs w:val="22"/>
        </w:rPr>
        <w:t xml:space="preserve">, </w:t>
      </w:r>
      <w:r>
        <w:rPr>
          <w:rStyle w:val="Aucun"/>
          <w:rFonts w:ascii="Georgia" w:hAnsi="Georgia"/>
          <w:i/>
          <w:iCs/>
          <w:sz w:val="22"/>
          <w:szCs w:val="22"/>
        </w:rPr>
        <w:t>les mesures de précaution imposées au niveau nationale n’y étant pas applicables.</w:t>
      </w:r>
    </w:p>
    <w:p w:rsidR="003A40C4" w:rsidRDefault="003A40C4">
      <w:pPr>
        <w:pStyle w:val="Corps"/>
        <w:jc w:val="both"/>
        <w:rPr>
          <w:rStyle w:val="Aucun"/>
          <w:rFonts w:ascii="Georgia" w:eastAsia="Georgia" w:hAnsi="Georgia" w:cs="Georgia"/>
          <w:i/>
          <w:iCs/>
          <w:sz w:val="22"/>
          <w:szCs w:val="22"/>
        </w:rPr>
      </w:pPr>
    </w:p>
    <w:p w:rsidR="003A40C4" w:rsidRDefault="008C28FD">
      <w:pPr>
        <w:pStyle w:val="Corps"/>
        <w:jc w:val="both"/>
        <w:rPr>
          <w:rStyle w:val="Aucun"/>
          <w:rFonts w:ascii="Georgia" w:eastAsia="Georgia" w:hAnsi="Georgia" w:cs="Georgia"/>
          <w:i/>
          <w:iCs/>
          <w:sz w:val="22"/>
          <w:szCs w:val="22"/>
        </w:rPr>
      </w:pPr>
      <w:r>
        <w:rPr>
          <w:rStyle w:val="Aucun"/>
          <w:rFonts w:ascii="Georgia" w:hAnsi="Georgia"/>
          <w:i/>
          <w:iCs/>
          <w:sz w:val="22"/>
          <w:szCs w:val="22"/>
        </w:rPr>
        <w:t>Dans l’</w:t>
      </w:r>
      <w:r>
        <w:rPr>
          <w:rStyle w:val="Aucun"/>
          <w:rFonts w:ascii="Georgia" w:hAnsi="Georgia"/>
          <w:i/>
          <w:iCs/>
          <w:sz w:val="22"/>
          <w:szCs w:val="22"/>
          <w:lang w:val="de-DE"/>
        </w:rPr>
        <w:t>imm</w:t>
      </w:r>
      <w:r>
        <w:rPr>
          <w:rStyle w:val="Aucun"/>
          <w:rFonts w:ascii="Georgia" w:hAnsi="Georgia"/>
          <w:i/>
          <w:iCs/>
          <w:sz w:val="22"/>
          <w:szCs w:val="22"/>
        </w:rPr>
        <w:t>é</w:t>
      </w:r>
      <w:r>
        <w:rPr>
          <w:rStyle w:val="Aucun"/>
          <w:rFonts w:ascii="Georgia" w:hAnsi="Georgia"/>
          <w:i/>
          <w:iCs/>
          <w:sz w:val="22"/>
          <w:szCs w:val="22"/>
          <w:lang w:val="it-IT"/>
        </w:rPr>
        <w:t xml:space="preserve">diat, </w:t>
      </w:r>
      <w:r>
        <w:rPr>
          <w:rStyle w:val="Aucun"/>
          <w:rFonts w:ascii="Georgia" w:hAnsi="Georgia"/>
          <w:b/>
          <w:bCs/>
          <w:i/>
          <w:iCs/>
          <w:sz w:val="22"/>
          <w:szCs w:val="22"/>
        </w:rPr>
        <w:t>les conditions ne nous permettent pas d’assurer une aide effective à l’exercice des droits des personnes placées en rétention</w:t>
      </w:r>
      <w:r>
        <w:rPr>
          <w:rStyle w:val="Aucun"/>
          <w:rFonts w:ascii="Georgia" w:hAnsi="Georgia"/>
          <w:i/>
          <w:iCs/>
          <w:sz w:val="22"/>
          <w:szCs w:val="22"/>
        </w:rPr>
        <w:t>. »</w:t>
      </w:r>
    </w:p>
    <w:p w:rsidR="003A40C4" w:rsidRDefault="003A40C4">
      <w:pPr>
        <w:pStyle w:val="Corps"/>
        <w:jc w:val="both"/>
        <w:rPr>
          <w:rStyle w:val="Aucun"/>
          <w:rFonts w:ascii="Georgia" w:eastAsia="Georgia" w:hAnsi="Georgia" w:cs="Georgia"/>
          <w:i/>
          <w:iCs/>
          <w:sz w:val="22"/>
          <w:szCs w:val="22"/>
        </w:rPr>
      </w:pPr>
    </w:p>
    <w:p w:rsidR="003A40C4" w:rsidRDefault="003A40C4">
      <w:pPr>
        <w:pStyle w:val="Corps"/>
        <w:jc w:val="both"/>
        <w:rPr>
          <w:rStyle w:val="Aucun"/>
          <w:rFonts w:ascii="Georgia" w:eastAsia="Georgia" w:hAnsi="Georgia" w:cs="Georgia"/>
          <w:i/>
          <w:iCs/>
          <w:sz w:val="22"/>
          <w:szCs w:val="22"/>
        </w:rPr>
      </w:pPr>
    </w:p>
    <w:p w:rsidR="003A40C4" w:rsidRDefault="003A40C4">
      <w:pPr>
        <w:pStyle w:val="Corps"/>
        <w:jc w:val="both"/>
        <w:rPr>
          <w:rStyle w:val="Aucun"/>
          <w:rFonts w:ascii="Georgia" w:eastAsia="Georgia" w:hAnsi="Georgia" w:cs="Georgia"/>
          <w:i/>
          <w:iCs/>
          <w:sz w:val="22"/>
          <w:szCs w:val="22"/>
        </w:rPr>
      </w:pPr>
    </w:p>
    <w:p w:rsidR="003A40C4" w:rsidRDefault="008C28FD">
      <w:pPr>
        <w:pStyle w:val="Corps"/>
        <w:rPr>
          <w:rStyle w:val="Aucun"/>
          <w:rFonts w:ascii="Georgia" w:eastAsia="Georgia" w:hAnsi="Georgia" w:cs="Georgia"/>
          <w:sz w:val="22"/>
          <w:szCs w:val="22"/>
        </w:rPr>
      </w:pPr>
      <w:r>
        <w:rPr>
          <w:rStyle w:val="Aucun"/>
          <w:rFonts w:ascii="Georgia" w:hAnsi="Georgia"/>
          <w:b/>
          <w:bCs/>
          <w:sz w:val="22"/>
          <w:szCs w:val="22"/>
          <w:u w:val="single"/>
        </w:rPr>
        <w:t xml:space="preserve">La Cour d’appel de TOULOUSE (27/12/2019 – n°RG 19/00889) </w:t>
      </w:r>
      <w:r>
        <w:rPr>
          <w:rStyle w:val="Aucun"/>
          <w:rFonts w:ascii="Georgia" w:hAnsi="Georgia"/>
          <w:sz w:val="22"/>
          <w:szCs w:val="22"/>
          <w:u w:val="single"/>
        </w:rPr>
        <w:t>a précédemment statué sur les conséquences de l’absence des services de l’</w:t>
      </w:r>
      <w:r>
        <w:rPr>
          <w:rStyle w:val="Aucun"/>
          <w:rFonts w:ascii="Georgia" w:hAnsi="Georgia"/>
          <w:sz w:val="22"/>
          <w:szCs w:val="22"/>
          <w:u w:val="single"/>
          <w:lang w:val="en-US"/>
        </w:rPr>
        <w:t>OFII</w:t>
      </w:r>
      <w:r>
        <w:rPr>
          <w:rStyle w:val="Aucun"/>
          <w:rFonts w:ascii="Georgia" w:hAnsi="Georgia"/>
          <w:sz w:val="22"/>
          <w:szCs w:val="22"/>
        </w:rPr>
        <w:t xml:space="preserve"> : </w:t>
      </w:r>
    </w:p>
    <w:p w:rsidR="003A40C4" w:rsidRDefault="003A40C4">
      <w:pPr>
        <w:pStyle w:val="Corps"/>
        <w:rPr>
          <w:rStyle w:val="Aucun"/>
          <w:rFonts w:ascii="Georgia" w:eastAsia="Georgia" w:hAnsi="Georgia" w:cs="Georgia"/>
          <w:b/>
          <w:bCs/>
          <w:sz w:val="22"/>
          <w:szCs w:val="22"/>
        </w:rPr>
      </w:pPr>
    </w:p>
    <w:p w:rsidR="003A40C4" w:rsidRDefault="008C28FD">
      <w:pPr>
        <w:pStyle w:val="Corps"/>
        <w:rPr>
          <w:rStyle w:val="Aucun"/>
          <w:rFonts w:ascii="Georgia" w:eastAsia="Georgia" w:hAnsi="Georgia" w:cs="Georgia"/>
          <w:b/>
          <w:bCs/>
          <w:sz w:val="22"/>
          <w:szCs w:val="22"/>
        </w:rPr>
      </w:pPr>
      <w:r>
        <w:rPr>
          <w:rStyle w:val="Aucun"/>
          <w:rFonts w:ascii="Georgia" w:hAnsi="Georgia"/>
          <w:b/>
          <w:bCs/>
          <w:sz w:val="22"/>
          <w:szCs w:val="22"/>
        </w:rPr>
        <w:t xml:space="preserve">« Il y a donc eu une atteinte manifeste aux droits de la personne retenue, ce qui entache gravement la régularité de la mesure de rétention administrative </w:t>
      </w:r>
      <w:r>
        <w:rPr>
          <w:rStyle w:val="Aucun"/>
          <w:rFonts w:ascii="Georgia" w:hAnsi="Georgia"/>
          <w:b/>
          <w:bCs/>
          <w:sz w:val="22"/>
          <w:szCs w:val="22"/>
        </w:rPr>
        <w:lastRenderedPageBreak/>
        <w:t>concernant M.X »</w:t>
      </w: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00FF"/>
        </w:rPr>
        <w:t>Ajout utile si c’est le cas en l’espè</w:t>
      </w:r>
      <w:r>
        <w:rPr>
          <w:rStyle w:val="Aucun"/>
          <w:rFonts w:ascii="Georgia" w:hAnsi="Georgia"/>
          <w:sz w:val="22"/>
          <w:szCs w:val="22"/>
          <w:shd w:val="clear" w:color="auto" w:fill="FF00FF"/>
          <w:lang w:val="it-IT"/>
        </w:rPr>
        <w:t>ce - L</w:t>
      </w:r>
      <w:r>
        <w:rPr>
          <w:rStyle w:val="Aucun"/>
          <w:rFonts w:ascii="Georgia" w:hAnsi="Georgia"/>
          <w:sz w:val="22"/>
          <w:szCs w:val="22"/>
          <w:shd w:val="clear" w:color="auto" w:fill="FF00FF"/>
        </w:rPr>
        <w:t>’</w:t>
      </w:r>
      <w:r>
        <w:rPr>
          <w:rStyle w:val="Aucun"/>
          <w:rFonts w:ascii="Georgia" w:hAnsi="Georgia"/>
          <w:sz w:val="22"/>
          <w:szCs w:val="22"/>
          <w:shd w:val="clear" w:color="auto" w:fill="FF00FF"/>
          <w:lang w:val="en-US"/>
        </w:rPr>
        <w:t>OFII n</w:t>
      </w:r>
      <w:r>
        <w:rPr>
          <w:rStyle w:val="Aucun"/>
          <w:rFonts w:ascii="Georgia" w:hAnsi="Georgia"/>
          <w:sz w:val="22"/>
          <w:szCs w:val="22"/>
          <w:shd w:val="clear" w:color="auto" w:fill="FF00FF"/>
        </w:rPr>
        <w:t>’assure, également, plus de permanences au sein du CRA de LIEU.</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both"/>
        <w:rPr>
          <w:rStyle w:val="Aucun"/>
          <w:rFonts w:ascii="Georgia" w:eastAsia="Georgia" w:hAnsi="Georgia" w:cs="Georgia"/>
          <w:sz w:val="22"/>
          <w:szCs w:val="22"/>
        </w:rPr>
      </w:pPr>
      <w:r>
        <w:rPr>
          <w:rStyle w:val="Aucun"/>
          <w:rFonts w:ascii="Georgia" w:hAnsi="Georgia"/>
          <w:sz w:val="22"/>
          <w:szCs w:val="22"/>
          <w:shd w:val="clear" w:color="auto" w:fill="FF00FF"/>
        </w:rPr>
        <w:t>Ajout utile si c’est le cas en l’espè</w:t>
      </w:r>
      <w:r>
        <w:rPr>
          <w:rStyle w:val="Aucun"/>
          <w:rFonts w:ascii="Georgia" w:hAnsi="Georgia"/>
          <w:sz w:val="22"/>
          <w:szCs w:val="22"/>
          <w:shd w:val="clear" w:color="auto" w:fill="FF00FF"/>
          <w:lang w:val="es-ES_tradnl"/>
        </w:rPr>
        <w:t>ce - En l</w:t>
      </w:r>
      <w:r>
        <w:rPr>
          <w:rStyle w:val="Aucun"/>
          <w:rFonts w:ascii="Georgia" w:hAnsi="Georgia"/>
          <w:sz w:val="22"/>
          <w:szCs w:val="22"/>
          <w:shd w:val="clear" w:color="auto" w:fill="FF00FF"/>
        </w:rPr>
        <w:t>’espèce, le fait de ne pas pouvoir disposer de l’assistance ni de la Cimade, ni de l’OFII, alors que celle-ci est prévue dans les droits notifiés lors du placement constitue une atteinte  manifeste aux droits de la personne retenue et entache gravement la régularité de la mesure de rétention.</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b/>
          <w:bCs/>
          <w:sz w:val="22"/>
          <w:szCs w:val="22"/>
        </w:rPr>
      </w:pPr>
    </w:p>
    <w:p w:rsidR="003A40C4" w:rsidRDefault="008C28FD">
      <w:pPr>
        <w:pStyle w:val="Corps"/>
        <w:jc w:val="both"/>
        <w:rPr>
          <w:rStyle w:val="Aucun"/>
          <w:rFonts w:ascii="Georgia" w:eastAsia="Georgia" w:hAnsi="Georgia" w:cs="Georgia"/>
          <w:b/>
          <w:bCs/>
          <w:sz w:val="22"/>
          <w:szCs w:val="22"/>
        </w:rPr>
      </w:pPr>
      <w:r>
        <w:rPr>
          <w:rStyle w:val="Aucun"/>
          <w:rFonts w:ascii="Georgia" w:hAnsi="Georgia"/>
          <w:b/>
          <w:bCs/>
          <w:sz w:val="22"/>
          <w:szCs w:val="22"/>
        </w:rPr>
        <w:t>De ce fait, le retenu est privé du droit fondamental de recevoir une assistance juridique et matérielle pendant sa privation de liberté, ce qui est contraire à l’article R.553-13 et R553-14 du CESEDA.</w:t>
      </w:r>
    </w:p>
    <w:p w:rsidR="003A40C4" w:rsidRDefault="003A40C4">
      <w:pPr>
        <w:pStyle w:val="Corps"/>
        <w:jc w:val="both"/>
        <w:rPr>
          <w:rStyle w:val="Aucun"/>
          <w:rFonts w:ascii="Georgia" w:eastAsia="Georgia" w:hAnsi="Georgia" w:cs="Georgia"/>
          <w:sz w:val="22"/>
          <w:szCs w:val="22"/>
        </w:rPr>
      </w:pPr>
    </w:p>
    <w:p w:rsidR="003A40C4" w:rsidRDefault="003A40C4">
      <w:pPr>
        <w:pStyle w:val="Corps"/>
        <w:jc w:val="both"/>
        <w:rPr>
          <w:rStyle w:val="Aucun"/>
          <w:rFonts w:ascii="Georgia" w:eastAsia="Georgia" w:hAnsi="Georgia" w:cs="Georgia"/>
          <w:sz w:val="22"/>
          <w:szCs w:val="22"/>
        </w:rPr>
      </w:pPr>
    </w:p>
    <w:p w:rsidR="003A40C4" w:rsidRDefault="008C28FD">
      <w:pPr>
        <w:pStyle w:val="Corps"/>
        <w:jc w:val="center"/>
        <w:rPr>
          <w:rStyle w:val="Aucun"/>
          <w:rFonts w:ascii="Georgia" w:eastAsia="Georgia" w:hAnsi="Georgia" w:cs="Georgia"/>
          <w:sz w:val="22"/>
          <w:szCs w:val="22"/>
        </w:rPr>
      </w:pPr>
      <w:r>
        <w:rPr>
          <w:rStyle w:val="Aucun"/>
          <w:sz w:val="22"/>
          <w:szCs w:val="22"/>
        </w:rPr>
        <w:t>❖❖❖</w:t>
      </w:r>
    </w:p>
    <w:p w:rsidR="003A40C4" w:rsidRDefault="003A40C4">
      <w:pPr>
        <w:pStyle w:val="Corps"/>
        <w:jc w:val="both"/>
        <w:rPr>
          <w:rStyle w:val="Aucun"/>
          <w:rFonts w:ascii="Georgia" w:eastAsia="Georgia" w:hAnsi="Georgia" w:cs="Georgia"/>
          <w:sz w:val="22"/>
          <w:szCs w:val="22"/>
        </w:rPr>
      </w:pPr>
    </w:p>
    <w:p w:rsidR="003A40C4" w:rsidRDefault="008C28FD">
      <w:pPr>
        <w:pStyle w:val="Corps"/>
        <w:spacing w:after="60"/>
      </w:pPr>
      <w:r>
        <w:rPr>
          <w:rStyle w:val="Aucun"/>
          <w:rFonts w:ascii="Arial Unicode MS" w:hAnsi="Arial Unicode MS"/>
          <w:sz w:val="22"/>
          <w:szCs w:val="22"/>
        </w:rPr>
        <w:br w:type="page"/>
      </w:r>
    </w:p>
    <w:p w:rsidR="003A40C4" w:rsidRDefault="008C28FD">
      <w:pPr>
        <w:pStyle w:val="Corps"/>
        <w:spacing w:after="60"/>
        <w:rPr>
          <w:rStyle w:val="Aucun"/>
          <w:rFonts w:ascii="Georgia" w:eastAsia="Georgia" w:hAnsi="Georgia" w:cs="Georgia"/>
          <w:sz w:val="22"/>
          <w:szCs w:val="22"/>
        </w:rPr>
      </w:pPr>
      <w:r>
        <w:rPr>
          <w:rStyle w:val="Aucun"/>
          <w:rFonts w:ascii="Georgia" w:hAnsi="Georgia"/>
          <w:sz w:val="22"/>
          <w:szCs w:val="22"/>
        </w:rPr>
        <w:lastRenderedPageBreak/>
        <w:t xml:space="preserve">Pour ces raisons, il est demandé </w:t>
      </w:r>
      <w:r>
        <w:rPr>
          <w:rStyle w:val="Aucun"/>
          <w:rFonts w:ascii="Georgia" w:hAnsi="Georgia"/>
          <w:sz w:val="22"/>
          <w:szCs w:val="22"/>
          <w:lang w:val="de-DE"/>
        </w:rPr>
        <w:t>au Juge des libert</w:t>
      </w:r>
      <w:r>
        <w:rPr>
          <w:rStyle w:val="Aucun"/>
          <w:rFonts w:ascii="Georgia" w:hAnsi="Georgia"/>
          <w:sz w:val="22"/>
          <w:szCs w:val="22"/>
        </w:rPr>
        <w:t>és et de la détention de :</w:t>
      </w:r>
    </w:p>
    <w:p w:rsidR="003A40C4" w:rsidRDefault="003A40C4">
      <w:pPr>
        <w:pStyle w:val="Corps"/>
        <w:spacing w:after="60"/>
        <w:rPr>
          <w:rStyle w:val="Aucun"/>
          <w:rFonts w:ascii="Georgia" w:eastAsia="Georgia" w:hAnsi="Georgia" w:cs="Georgia"/>
          <w:sz w:val="22"/>
          <w:szCs w:val="22"/>
        </w:rPr>
      </w:pPr>
    </w:p>
    <w:p w:rsidR="003A40C4" w:rsidRDefault="008C28FD">
      <w:pPr>
        <w:pStyle w:val="Corps"/>
        <w:tabs>
          <w:tab w:val="left" w:pos="480"/>
        </w:tabs>
        <w:rPr>
          <w:rStyle w:val="Aucun"/>
          <w:rFonts w:ascii="Georgia" w:eastAsia="Georgia" w:hAnsi="Georgia" w:cs="Georgia"/>
          <w:sz w:val="22"/>
          <w:szCs w:val="22"/>
        </w:rPr>
      </w:pPr>
      <w:r>
        <w:rPr>
          <w:rStyle w:val="Aucun"/>
          <w:rFonts w:ascii="Georgia" w:hAnsi="Georgia"/>
          <w:b/>
          <w:bCs/>
          <w:sz w:val="22"/>
          <w:szCs w:val="22"/>
        </w:rPr>
        <w:t>ADMETTRE</w:t>
      </w:r>
      <w:r>
        <w:rPr>
          <w:rStyle w:val="Aucun"/>
          <w:rFonts w:ascii="Georgia" w:hAnsi="Georgia"/>
          <w:sz w:val="22"/>
          <w:szCs w:val="22"/>
          <w:lang w:val="pt-PT"/>
        </w:rPr>
        <w:t xml:space="preserve"> le/la requ</w:t>
      </w:r>
      <w:r>
        <w:rPr>
          <w:rStyle w:val="Aucun"/>
          <w:rFonts w:ascii="Georgia" w:hAnsi="Georgia"/>
          <w:sz w:val="22"/>
          <w:szCs w:val="22"/>
        </w:rPr>
        <w:t>érant(e) à l’aide juridictionnelle provisoire.</w:t>
      </w:r>
    </w:p>
    <w:p w:rsidR="003A40C4" w:rsidRDefault="008C28FD">
      <w:pPr>
        <w:pStyle w:val="Corps"/>
        <w:spacing w:before="240"/>
        <w:jc w:val="both"/>
        <w:rPr>
          <w:rStyle w:val="Aucun"/>
          <w:rFonts w:ascii="Georgia" w:eastAsia="Georgia" w:hAnsi="Georgia" w:cs="Georgia"/>
          <w:sz w:val="22"/>
          <w:szCs w:val="22"/>
        </w:rPr>
      </w:pPr>
      <w:r>
        <w:rPr>
          <w:rStyle w:val="Aucun"/>
          <w:rFonts w:ascii="Georgia" w:hAnsi="Georgia"/>
          <w:b/>
          <w:bCs/>
          <w:sz w:val="22"/>
          <w:szCs w:val="22"/>
          <w:lang w:val="da-DK"/>
        </w:rPr>
        <w:t>ACCUEILLIR</w:t>
      </w:r>
      <w:r>
        <w:rPr>
          <w:rStyle w:val="Aucun"/>
          <w:rFonts w:ascii="Georgia" w:hAnsi="Georgia"/>
          <w:sz w:val="22"/>
          <w:szCs w:val="22"/>
          <w:lang w:val="es-ES_tradnl"/>
        </w:rPr>
        <w:t xml:space="preserve"> la requ</w:t>
      </w:r>
      <w:r>
        <w:rPr>
          <w:rStyle w:val="Aucun"/>
          <w:rFonts w:ascii="Georgia" w:hAnsi="Georgia"/>
          <w:sz w:val="22"/>
          <w:szCs w:val="22"/>
        </w:rPr>
        <w:t>ête au visa de l’article R. 552-17 de la partie réglementaire du Code de l’</w:t>
      </w:r>
      <w:r>
        <w:rPr>
          <w:rStyle w:val="Aucun"/>
          <w:rFonts w:ascii="Georgia" w:hAnsi="Georgia"/>
          <w:sz w:val="22"/>
          <w:szCs w:val="22"/>
          <w:lang w:val="it-IT"/>
        </w:rPr>
        <w:t>entr</w:t>
      </w:r>
      <w:r>
        <w:rPr>
          <w:rStyle w:val="Aucun"/>
          <w:rFonts w:ascii="Georgia" w:hAnsi="Georgia"/>
          <w:sz w:val="22"/>
          <w:szCs w:val="22"/>
        </w:rPr>
        <w:t>ée et du séjour des étrangers et du droit d’</w:t>
      </w:r>
      <w:r>
        <w:rPr>
          <w:rStyle w:val="Aucun"/>
          <w:rFonts w:ascii="Georgia" w:hAnsi="Georgia"/>
          <w:sz w:val="22"/>
          <w:szCs w:val="22"/>
          <w:lang w:val="it-IT"/>
        </w:rPr>
        <w:t>asile,</w:t>
      </w:r>
    </w:p>
    <w:p w:rsidR="003A40C4" w:rsidRDefault="003A40C4">
      <w:pPr>
        <w:pStyle w:val="Corps"/>
        <w:widowControl/>
        <w:spacing w:line="259" w:lineRule="auto"/>
        <w:jc w:val="both"/>
        <w:rPr>
          <w:rStyle w:val="Aucun"/>
          <w:rFonts w:ascii="Georgia" w:eastAsia="Georgia" w:hAnsi="Georgia" w:cs="Georgia"/>
          <w:sz w:val="22"/>
          <w:szCs w:val="22"/>
        </w:rPr>
      </w:pPr>
    </w:p>
    <w:p w:rsidR="003A40C4" w:rsidRDefault="008C28FD">
      <w:pPr>
        <w:pStyle w:val="Corps"/>
        <w:widowControl/>
        <w:spacing w:line="259" w:lineRule="auto"/>
        <w:jc w:val="both"/>
        <w:rPr>
          <w:rStyle w:val="Aucun"/>
          <w:rFonts w:ascii="Georgia" w:eastAsia="Georgia" w:hAnsi="Georgia" w:cs="Georgia"/>
          <w:sz w:val="22"/>
          <w:szCs w:val="22"/>
        </w:rPr>
      </w:pPr>
      <w:r>
        <w:rPr>
          <w:rStyle w:val="Aucun"/>
          <w:rFonts w:ascii="Georgia" w:hAnsi="Georgia"/>
          <w:b/>
          <w:bCs/>
          <w:sz w:val="22"/>
          <w:szCs w:val="22"/>
        </w:rPr>
        <w:t xml:space="preserve">FIXER une audience à laquelle </w:t>
      </w:r>
      <w:r>
        <w:rPr>
          <w:rStyle w:val="Aucun"/>
          <w:rFonts w:ascii="Georgia" w:hAnsi="Georgia"/>
          <w:b/>
          <w:bCs/>
          <w:sz w:val="22"/>
          <w:szCs w:val="22"/>
          <w:shd w:val="clear" w:color="auto" w:fill="FFFF00"/>
        </w:rPr>
        <w:t>Monsieur/Madame X</w:t>
      </w:r>
      <w:r>
        <w:rPr>
          <w:rStyle w:val="Aucun"/>
          <w:rFonts w:ascii="Georgia" w:hAnsi="Georgia"/>
          <w:b/>
          <w:bCs/>
          <w:sz w:val="22"/>
          <w:szCs w:val="22"/>
        </w:rPr>
        <w:t xml:space="preserve"> demande à être convoqué,</w:t>
      </w:r>
    </w:p>
    <w:p w:rsidR="003A40C4" w:rsidRDefault="003A40C4">
      <w:pPr>
        <w:pStyle w:val="Corps"/>
        <w:widowControl/>
        <w:spacing w:line="259" w:lineRule="auto"/>
        <w:jc w:val="both"/>
        <w:rPr>
          <w:rStyle w:val="Aucun"/>
          <w:rFonts w:ascii="Georgia" w:eastAsia="Georgia" w:hAnsi="Georgia" w:cs="Georgia"/>
          <w:sz w:val="22"/>
          <w:szCs w:val="22"/>
        </w:rPr>
      </w:pPr>
    </w:p>
    <w:p w:rsidR="003A40C4" w:rsidRDefault="008C28FD">
      <w:pPr>
        <w:pStyle w:val="Corps"/>
        <w:widowControl/>
        <w:spacing w:after="60" w:line="259" w:lineRule="auto"/>
        <w:jc w:val="both"/>
        <w:rPr>
          <w:rStyle w:val="Aucun"/>
          <w:rFonts w:ascii="Georgia" w:eastAsia="Georgia" w:hAnsi="Georgia" w:cs="Georgia"/>
          <w:b/>
          <w:bCs/>
          <w:sz w:val="22"/>
          <w:szCs w:val="22"/>
        </w:rPr>
      </w:pPr>
      <w:r>
        <w:rPr>
          <w:rStyle w:val="Aucun"/>
          <w:rFonts w:ascii="Georgia" w:hAnsi="Georgia"/>
          <w:b/>
          <w:bCs/>
          <w:sz w:val="22"/>
          <w:szCs w:val="22"/>
        </w:rPr>
        <w:t xml:space="preserve">PRONONCER la remise en liberté </w:t>
      </w:r>
      <w:r>
        <w:rPr>
          <w:rStyle w:val="Aucun"/>
          <w:rFonts w:ascii="Georgia" w:hAnsi="Georgia"/>
          <w:b/>
          <w:bCs/>
          <w:sz w:val="22"/>
          <w:szCs w:val="22"/>
          <w:lang w:val="de-DE"/>
        </w:rPr>
        <w:t>imm</w:t>
      </w:r>
      <w:r>
        <w:rPr>
          <w:rStyle w:val="Aucun"/>
          <w:rFonts w:ascii="Georgia" w:hAnsi="Georgia"/>
          <w:b/>
          <w:bCs/>
          <w:sz w:val="22"/>
          <w:szCs w:val="22"/>
        </w:rPr>
        <w:t>é</w:t>
      </w:r>
      <w:r>
        <w:rPr>
          <w:rStyle w:val="Aucun"/>
          <w:rFonts w:ascii="Georgia" w:hAnsi="Georgia"/>
          <w:b/>
          <w:bCs/>
          <w:sz w:val="22"/>
          <w:szCs w:val="22"/>
          <w:lang w:val="en-US"/>
        </w:rPr>
        <w:t>diate</w:t>
      </w:r>
      <w:r>
        <w:rPr>
          <w:rStyle w:val="Aucun"/>
          <w:rFonts w:ascii="Georgia" w:hAnsi="Georgia"/>
          <w:sz w:val="22"/>
          <w:szCs w:val="22"/>
        </w:rPr>
        <w:t> </w:t>
      </w:r>
      <w:r>
        <w:rPr>
          <w:rStyle w:val="Aucun"/>
          <w:rFonts w:ascii="Georgia" w:hAnsi="Georgia"/>
          <w:b/>
          <w:bCs/>
          <w:sz w:val="22"/>
          <w:szCs w:val="22"/>
        </w:rPr>
        <w:t xml:space="preserve">de </w:t>
      </w:r>
      <w:r>
        <w:rPr>
          <w:rStyle w:val="Aucun"/>
          <w:rFonts w:ascii="Georgia" w:hAnsi="Georgia"/>
          <w:b/>
          <w:bCs/>
          <w:sz w:val="22"/>
          <w:szCs w:val="22"/>
          <w:shd w:val="clear" w:color="auto" w:fill="FFFF00"/>
        </w:rPr>
        <w:t>Monsieur/Madame X</w:t>
      </w:r>
    </w:p>
    <w:p w:rsidR="003A40C4" w:rsidRDefault="003A40C4">
      <w:pPr>
        <w:pStyle w:val="Corps"/>
        <w:widowControl/>
        <w:spacing w:after="60" w:line="259" w:lineRule="auto"/>
        <w:jc w:val="both"/>
        <w:rPr>
          <w:rStyle w:val="Aucun"/>
          <w:rFonts w:ascii="Georgia" w:eastAsia="Georgia" w:hAnsi="Georgia" w:cs="Georgia"/>
          <w:b/>
          <w:bCs/>
          <w:sz w:val="22"/>
          <w:szCs w:val="22"/>
        </w:rPr>
      </w:pPr>
    </w:p>
    <w:p w:rsidR="003A40C4" w:rsidRDefault="008C28FD">
      <w:pPr>
        <w:pStyle w:val="Corps"/>
        <w:widowControl/>
        <w:spacing w:after="60" w:line="259" w:lineRule="auto"/>
        <w:jc w:val="both"/>
        <w:rPr>
          <w:rStyle w:val="Aucun"/>
          <w:rFonts w:ascii="Georgia" w:eastAsia="Georgia" w:hAnsi="Georgia" w:cs="Georgia"/>
          <w:sz w:val="22"/>
          <w:szCs w:val="22"/>
        </w:rPr>
      </w:pPr>
      <w:r>
        <w:rPr>
          <w:rStyle w:val="Aucun"/>
          <w:rFonts w:ascii="Georgia" w:hAnsi="Georgia"/>
          <w:b/>
          <w:bCs/>
          <w:sz w:val="22"/>
          <w:szCs w:val="22"/>
          <w:shd w:val="clear" w:color="auto" w:fill="FF00FF"/>
          <w:lang w:val="pt-PT"/>
        </w:rPr>
        <w:t>DIRE n</w:t>
      </w:r>
      <w:r>
        <w:rPr>
          <w:rStyle w:val="Aucun"/>
          <w:rFonts w:ascii="Georgia" w:hAnsi="Georgia"/>
          <w:b/>
          <w:bCs/>
          <w:sz w:val="22"/>
          <w:szCs w:val="22"/>
          <w:shd w:val="clear" w:color="auto" w:fill="FF00FF"/>
        </w:rPr>
        <w:t>’y avoir lieu à une quelconque mesure de surveillance ou de contrô</w:t>
      </w:r>
      <w:r>
        <w:rPr>
          <w:rStyle w:val="Aucun"/>
          <w:rFonts w:ascii="Georgia" w:hAnsi="Georgia"/>
          <w:b/>
          <w:bCs/>
          <w:sz w:val="22"/>
          <w:szCs w:val="22"/>
          <w:shd w:val="clear" w:color="auto" w:fill="FF00FF"/>
          <w:lang w:val="it-IT"/>
        </w:rPr>
        <w:t>le.</w:t>
      </w:r>
    </w:p>
    <w:p w:rsidR="003A40C4" w:rsidRDefault="003A40C4">
      <w:pPr>
        <w:pStyle w:val="Corps"/>
        <w:widowControl/>
        <w:spacing w:after="60" w:line="259" w:lineRule="auto"/>
        <w:jc w:val="both"/>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8C28FD">
      <w:pPr>
        <w:pStyle w:val="Corps"/>
        <w:rPr>
          <w:rStyle w:val="Aucun"/>
          <w:rFonts w:ascii="Georgia" w:eastAsia="Georgia" w:hAnsi="Georgia" w:cs="Georgia"/>
          <w:sz w:val="22"/>
          <w:szCs w:val="22"/>
        </w:rPr>
      </w:pPr>
      <w:r>
        <w:rPr>
          <w:rStyle w:val="Aucun"/>
          <w:rFonts w:ascii="Georgia" w:hAnsi="Georgia"/>
          <w:sz w:val="22"/>
          <w:szCs w:val="22"/>
        </w:rPr>
        <w:t xml:space="preserve">Fait à </w:t>
      </w:r>
      <w:r>
        <w:rPr>
          <w:rStyle w:val="Aucun"/>
          <w:rFonts w:ascii="Georgia" w:hAnsi="Georgia"/>
          <w:sz w:val="22"/>
          <w:szCs w:val="22"/>
          <w:shd w:val="clear" w:color="auto" w:fill="FFFF00"/>
          <w:lang w:val="da-DK"/>
        </w:rPr>
        <w:t>VILLE</w:t>
      </w:r>
      <w:r>
        <w:rPr>
          <w:rStyle w:val="Aucun"/>
          <w:rFonts w:ascii="Georgia" w:hAnsi="Georgia"/>
          <w:sz w:val="22"/>
          <w:szCs w:val="22"/>
        </w:rPr>
        <w:t xml:space="preserve">, le </w:t>
      </w:r>
      <w:r>
        <w:rPr>
          <w:rStyle w:val="Aucun"/>
          <w:rFonts w:ascii="Georgia" w:hAnsi="Georgia"/>
          <w:sz w:val="22"/>
          <w:szCs w:val="22"/>
          <w:shd w:val="clear" w:color="auto" w:fill="FFFF00"/>
          <w:lang w:val="en-US"/>
        </w:rPr>
        <w:t>DATE</w:t>
      </w: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8C28FD">
      <w:pPr>
        <w:pStyle w:val="Corps"/>
        <w:rPr>
          <w:rStyle w:val="Aucun"/>
          <w:rFonts w:ascii="Georgia" w:eastAsia="Georgia" w:hAnsi="Georgia" w:cs="Georgia"/>
          <w:sz w:val="22"/>
          <w:szCs w:val="22"/>
        </w:rPr>
      </w:pPr>
      <w:r>
        <w:rPr>
          <w:rStyle w:val="Aucun"/>
          <w:rFonts w:ascii="Georgia" w:hAnsi="Georgia"/>
          <w:sz w:val="22"/>
          <w:szCs w:val="22"/>
          <w:shd w:val="clear" w:color="auto" w:fill="FFFF00"/>
          <w:lang w:val="nl-NL"/>
        </w:rPr>
        <w:t>AVOCAT(E)</w:t>
      </w: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3A40C4">
      <w:pPr>
        <w:pStyle w:val="Corps"/>
        <w:rPr>
          <w:rStyle w:val="Aucun"/>
          <w:rFonts w:ascii="Georgia" w:eastAsia="Georgia" w:hAnsi="Georgia" w:cs="Georgia"/>
          <w:sz w:val="22"/>
          <w:szCs w:val="22"/>
        </w:rPr>
      </w:pPr>
    </w:p>
    <w:p w:rsidR="003A40C4" w:rsidRDefault="008C28FD">
      <w:pPr>
        <w:pStyle w:val="Corps"/>
        <w:rPr>
          <w:rStyle w:val="Aucun"/>
          <w:rFonts w:ascii="Georgia" w:eastAsia="Georgia" w:hAnsi="Georgia" w:cs="Georgia"/>
          <w:sz w:val="22"/>
          <w:szCs w:val="22"/>
          <w:u w:val="single"/>
        </w:rPr>
      </w:pPr>
      <w:r>
        <w:rPr>
          <w:rStyle w:val="Aucun"/>
          <w:rFonts w:ascii="Georgia" w:hAnsi="Georgia"/>
          <w:sz w:val="22"/>
          <w:szCs w:val="22"/>
          <w:u w:val="single"/>
        </w:rPr>
        <w:t xml:space="preserve">Pièces jointes : </w:t>
      </w:r>
    </w:p>
    <w:p w:rsidR="003A40C4" w:rsidRDefault="003A40C4">
      <w:pPr>
        <w:pStyle w:val="Corps"/>
        <w:rPr>
          <w:rStyle w:val="Aucun"/>
          <w:rFonts w:ascii="Georgia" w:eastAsia="Georgia" w:hAnsi="Georgia" w:cs="Georgia"/>
          <w:sz w:val="22"/>
          <w:szCs w:val="22"/>
        </w:rPr>
      </w:pP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rPr>
        <w:t>Ordonnance de 1ère prolongation du JLD</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rPr>
        <w:t>Communiqué du Contrôleur général des lieux de privation de liberté en date du 17 mars 2020</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rPr>
        <w:t>CA Bordeaux, 16 mars 2020, n°20/00066</w:t>
      </w:r>
    </w:p>
    <w:p w:rsidR="003A40C4" w:rsidRDefault="008C28FD">
      <w:pPr>
        <w:pStyle w:val="Corps"/>
        <w:ind w:left="720"/>
        <w:jc w:val="both"/>
        <w:rPr>
          <w:rStyle w:val="Aucun"/>
          <w:rFonts w:ascii="Georgia" w:eastAsia="Georgia" w:hAnsi="Georgia" w:cs="Georgia"/>
          <w:sz w:val="22"/>
          <w:szCs w:val="22"/>
        </w:rPr>
      </w:pPr>
      <w:r>
        <w:rPr>
          <w:rStyle w:val="Aucun"/>
          <w:rFonts w:ascii="Georgia" w:hAnsi="Georgia"/>
          <w:sz w:val="22"/>
          <w:szCs w:val="22"/>
        </w:rPr>
        <w:t>Cour d’Appel de PARIS 16 mars 2020  RG 20/01182</w:t>
      </w:r>
    </w:p>
    <w:p w:rsidR="003A40C4" w:rsidRDefault="008C28FD">
      <w:pPr>
        <w:pStyle w:val="Corps"/>
        <w:ind w:left="720"/>
        <w:jc w:val="both"/>
        <w:rPr>
          <w:rStyle w:val="Aucun"/>
          <w:rFonts w:ascii="Georgia" w:eastAsia="Georgia" w:hAnsi="Georgia" w:cs="Georgia"/>
          <w:sz w:val="22"/>
          <w:szCs w:val="22"/>
        </w:rPr>
      </w:pPr>
      <w:r>
        <w:rPr>
          <w:rStyle w:val="Aucun"/>
          <w:rFonts w:ascii="Georgia" w:hAnsi="Georgia"/>
          <w:sz w:val="22"/>
          <w:szCs w:val="22"/>
        </w:rPr>
        <w:t>Cour d’appel de Paris 17 mars 2020, RG n°20/01206</w:t>
      </w:r>
    </w:p>
    <w:p w:rsidR="003A40C4" w:rsidRDefault="008C28FD">
      <w:pPr>
        <w:pStyle w:val="Corps"/>
        <w:ind w:left="720"/>
        <w:jc w:val="both"/>
        <w:rPr>
          <w:rStyle w:val="Aucun"/>
          <w:rFonts w:ascii="Georgia" w:eastAsia="Georgia" w:hAnsi="Georgia" w:cs="Georgia"/>
          <w:sz w:val="22"/>
          <w:szCs w:val="22"/>
        </w:rPr>
      </w:pPr>
      <w:r>
        <w:rPr>
          <w:rStyle w:val="Aucun"/>
          <w:rFonts w:ascii="Georgia" w:hAnsi="Georgia"/>
          <w:sz w:val="22"/>
          <w:szCs w:val="22"/>
        </w:rPr>
        <w:t>Courrier de retrait des centres de rétention de La Cimade</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rPr>
        <w:t>Article Le Figaro du 11 mars 2020 actualisé le 17 mars 2020 « </w:t>
      </w:r>
      <w:r>
        <w:rPr>
          <w:rStyle w:val="Aucun"/>
          <w:rFonts w:ascii="Georgia" w:hAnsi="Georgia"/>
          <w:sz w:val="22"/>
          <w:szCs w:val="22"/>
          <w:lang w:val="it-IT"/>
        </w:rPr>
        <w:t>Coronavirus</w:t>
      </w:r>
      <w:r>
        <w:rPr>
          <w:rStyle w:val="Aucun"/>
          <w:rFonts w:ascii="Georgia" w:hAnsi="Georgia"/>
          <w:sz w:val="22"/>
          <w:szCs w:val="22"/>
        </w:rPr>
        <w:t> : les pays qui ferment leurs frontières aux français »</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rPr>
        <w:t>CA TOULOUSE 27/12/2019 – n°RG 19/00889</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lang w:val="de-DE"/>
        </w:rPr>
        <w:t xml:space="preserve">JLD </w:t>
      </w:r>
      <w:r>
        <w:rPr>
          <w:rStyle w:val="Aucun"/>
          <w:rFonts w:ascii="Georgia" w:hAnsi="Georgia"/>
          <w:sz w:val="22"/>
          <w:szCs w:val="22"/>
        </w:rPr>
        <w:t>– MEAUX - demande de mise en liberté</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lang w:val="de-DE"/>
        </w:rPr>
        <w:t xml:space="preserve">JLD </w:t>
      </w:r>
      <w:r>
        <w:rPr>
          <w:rStyle w:val="Aucun"/>
          <w:rFonts w:ascii="Georgia" w:hAnsi="Georgia"/>
          <w:sz w:val="22"/>
          <w:szCs w:val="22"/>
        </w:rPr>
        <w:t xml:space="preserve">– </w:t>
      </w:r>
      <w:r>
        <w:rPr>
          <w:rStyle w:val="Aucun"/>
          <w:rFonts w:ascii="Georgia" w:hAnsi="Georgia"/>
          <w:sz w:val="22"/>
          <w:szCs w:val="22"/>
          <w:lang w:val="da-DK"/>
        </w:rPr>
        <w:t xml:space="preserve">LILLE </w:t>
      </w:r>
      <w:r>
        <w:rPr>
          <w:rStyle w:val="Aucun"/>
          <w:rFonts w:ascii="Georgia" w:hAnsi="Georgia"/>
          <w:sz w:val="22"/>
          <w:szCs w:val="22"/>
        </w:rPr>
        <w:t>– ordonnance rejetant la demande de prolongation de la Préfecture de la Somme concernant un requérant colombien</w:t>
      </w:r>
    </w:p>
    <w:p w:rsidR="003A40C4" w:rsidRDefault="008C28FD">
      <w:pPr>
        <w:pStyle w:val="Corps"/>
        <w:ind w:left="720"/>
        <w:rPr>
          <w:rStyle w:val="Aucun"/>
          <w:rFonts w:ascii="Georgia" w:eastAsia="Georgia" w:hAnsi="Georgia" w:cs="Georgia"/>
          <w:sz w:val="22"/>
          <w:szCs w:val="22"/>
        </w:rPr>
      </w:pPr>
      <w:r>
        <w:rPr>
          <w:rStyle w:val="Aucun"/>
          <w:rFonts w:ascii="Georgia" w:hAnsi="Georgia"/>
          <w:sz w:val="22"/>
          <w:szCs w:val="22"/>
        </w:rPr>
        <w:t>CA ROUEN 17/03/2020 - n°RG 20/01226</w:t>
      </w:r>
    </w:p>
    <w:p w:rsidR="003A40C4" w:rsidRDefault="003A40C4">
      <w:pPr>
        <w:pStyle w:val="Corps"/>
        <w:ind w:left="4248" w:firstLine="708"/>
        <w:rPr>
          <w:rStyle w:val="Aucun"/>
          <w:rFonts w:ascii="Georgia" w:eastAsia="Georgia" w:hAnsi="Georgia" w:cs="Georgia"/>
          <w:sz w:val="22"/>
          <w:szCs w:val="22"/>
        </w:rPr>
      </w:pPr>
    </w:p>
    <w:p w:rsidR="003A40C4" w:rsidRDefault="003A40C4">
      <w:pPr>
        <w:pStyle w:val="Corps"/>
        <w:ind w:left="4248" w:firstLine="708"/>
      </w:pPr>
    </w:p>
    <w:sectPr w:rsidR="003A40C4">
      <w:headerReference w:type="default" r:id="rId8"/>
      <w:footerReference w:type="default" r:id="rId9"/>
      <w:pgSz w:w="11900" w:h="16840"/>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EDC" w:rsidRDefault="00324EDC">
      <w:r>
        <w:separator/>
      </w:r>
    </w:p>
  </w:endnote>
  <w:endnote w:type="continuationSeparator" w:id="0">
    <w:p w:rsidR="00324EDC" w:rsidRDefault="003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C4" w:rsidRDefault="008C28FD">
    <w:pPr>
      <w:pStyle w:val="Corps"/>
      <w:widowControl/>
      <w:tabs>
        <w:tab w:val="center" w:pos="4320"/>
        <w:tab w:val="right" w:pos="8640"/>
      </w:tabs>
      <w:jc w:val="right"/>
    </w:pPr>
    <w:r>
      <w:rPr>
        <w:rStyle w:val="Aucun"/>
      </w:rPr>
      <w:fldChar w:fldCharType="begin"/>
    </w:r>
    <w:r>
      <w:rPr>
        <w:rStyle w:val="Aucun"/>
      </w:rPr>
      <w:instrText xml:space="preserve"> PAGE </w:instrText>
    </w:r>
    <w:r>
      <w:rPr>
        <w:rStyle w:val="Aucun"/>
      </w:rPr>
      <w:fldChar w:fldCharType="separate"/>
    </w:r>
    <w:r w:rsidR="00046F54">
      <w:rPr>
        <w:rStyle w:val="Aucun"/>
        <w:noProof/>
      </w:rPr>
      <w:t>1</w:t>
    </w:r>
    <w:r>
      <w:rPr>
        <w:rStyle w:val="Aucu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EDC" w:rsidRDefault="00324EDC">
      <w:r>
        <w:separator/>
      </w:r>
    </w:p>
  </w:footnote>
  <w:footnote w:type="continuationSeparator" w:id="0">
    <w:p w:rsidR="00324EDC" w:rsidRDefault="003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40C4" w:rsidRDefault="003A40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7201"/>
    <w:multiLevelType w:val="hybridMultilevel"/>
    <w:tmpl w:val="A5FE9E96"/>
    <w:styleLink w:val="Style2import"/>
    <w:lvl w:ilvl="0" w:tplc="6F3CD334">
      <w:start w:val="1"/>
      <w:numFmt w:val="decimal"/>
      <w:lvlText w:val="%1)"/>
      <w:lvlJc w:val="left"/>
      <w:pPr>
        <w:tabs>
          <w:tab w:val="left" w:pos="480"/>
        </w:tabs>
        <w:ind w:left="720" w:hanging="360"/>
      </w:pPr>
      <w:rPr>
        <w:rFonts w:ascii="Georgia" w:eastAsia="Georgia" w:hAnsi="Georgia" w:cs="Georgi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06EF0">
      <w:start w:val="1"/>
      <w:numFmt w:val="lowerLetter"/>
      <w:lvlText w:val="%2."/>
      <w:lvlJc w:val="left"/>
      <w:pPr>
        <w:tabs>
          <w:tab w:val="left" w:pos="480"/>
        </w:tabs>
        <w:ind w:left="1440" w:hanging="360"/>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D6CE0E">
      <w:start w:val="1"/>
      <w:numFmt w:val="lowerRoman"/>
      <w:lvlText w:val="%3."/>
      <w:lvlJc w:val="left"/>
      <w:pPr>
        <w:tabs>
          <w:tab w:val="left" w:pos="480"/>
        </w:tabs>
        <w:ind w:left="2160" w:hanging="303"/>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90F3D6">
      <w:start w:val="1"/>
      <w:numFmt w:val="decimal"/>
      <w:lvlText w:val="%4."/>
      <w:lvlJc w:val="left"/>
      <w:pPr>
        <w:tabs>
          <w:tab w:val="left" w:pos="480"/>
        </w:tabs>
        <w:ind w:left="2880" w:hanging="360"/>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48D47C">
      <w:start w:val="1"/>
      <w:numFmt w:val="lowerLetter"/>
      <w:lvlText w:val="%5."/>
      <w:lvlJc w:val="left"/>
      <w:pPr>
        <w:tabs>
          <w:tab w:val="left" w:pos="480"/>
        </w:tabs>
        <w:ind w:left="3600" w:hanging="360"/>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F4DA18">
      <w:start w:val="1"/>
      <w:numFmt w:val="lowerRoman"/>
      <w:lvlText w:val="%6."/>
      <w:lvlJc w:val="left"/>
      <w:pPr>
        <w:tabs>
          <w:tab w:val="left" w:pos="480"/>
        </w:tabs>
        <w:ind w:left="4320" w:hanging="303"/>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2E0A1C">
      <w:start w:val="1"/>
      <w:numFmt w:val="decimal"/>
      <w:lvlText w:val="%7."/>
      <w:lvlJc w:val="left"/>
      <w:pPr>
        <w:tabs>
          <w:tab w:val="left" w:pos="480"/>
        </w:tabs>
        <w:ind w:left="5040" w:hanging="360"/>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28939E">
      <w:start w:val="1"/>
      <w:numFmt w:val="lowerLetter"/>
      <w:lvlText w:val="%8."/>
      <w:lvlJc w:val="left"/>
      <w:pPr>
        <w:tabs>
          <w:tab w:val="left" w:pos="480"/>
        </w:tabs>
        <w:ind w:left="5760" w:hanging="360"/>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28752">
      <w:start w:val="1"/>
      <w:numFmt w:val="lowerRoman"/>
      <w:lvlText w:val="%9."/>
      <w:lvlJc w:val="left"/>
      <w:pPr>
        <w:tabs>
          <w:tab w:val="left" w:pos="480"/>
        </w:tabs>
        <w:ind w:left="6480" w:hanging="303"/>
      </w:pPr>
      <w:rPr>
        <w:rFonts w:ascii="Georgia" w:eastAsia="Georgia" w:hAnsi="Georgia" w:cs="Georgia"/>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6334FA9"/>
    <w:multiLevelType w:val="hybridMultilevel"/>
    <w:tmpl w:val="A5FE9E96"/>
    <w:numStyleLink w:val="Style2impor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0C4"/>
    <w:rsid w:val="00046F54"/>
    <w:rsid w:val="00324EDC"/>
    <w:rsid w:val="003A40C4"/>
    <w:rsid w:val="003C55EC"/>
    <w:rsid w:val="00691400"/>
    <w:rsid w:val="00871606"/>
    <w:rsid w:val="008C28FD"/>
    <w:rsid w:val="00A52E43"/>
    <w:rsid w:val="00DE67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4BFC35-763A-49EC-8183-E9231F92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widowControl w:val="0"/>
    </w:pPr>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character" w:customStyle="1" w:styleId="Hyperlink0">
    <w:name w:val="Hyperlink.0"/>
    <w:basedOn w:val="Aucun"/>
    <w:rPr>
      <w:rFonts w:ascii="Georgia" w:eastAsia="Georgia" w:hAnsi="Georgia" w:cs="Georgia"/>
      <w:b/>
      <w:bCs/>
      <w:color w:val="0070C0"/>
      <w:sz w:val="22"/>
      <w:szCs w:val="22"/>
      <w:u w:color="0070C0"/>
      <w14:textOutline w14:w="0" w14:cap="rnd" w14:cmpd="sng" w14:algn="ctr">
        <w14:noFill/>
        <w14:prstDash w14:val="solid"/>
        <w14:bevel/>
      </w14:textOutline>
    </w:rPr>
  </w:style>
  <w:style w:type="numbering" w:customStyle="1" w:styleId="Style2import">
    <w:name w:val="Style 2 importé"/>
    <w:pPr>
      <w:numPr>
        <w:numId w:val="1"/>
      </w:numPr>
    </w:pPr>
  </w:style>
  <w:style w:type="paragraph" w:customStyle="1" w:styleId="Pardfaut">
    <w:name w:val="Par défau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madocs.lacimade.org/COMMISSIONS/ELOIGNEMENT/RETENTION/JURISPRUDENCE/Documents/Pdf.%2520JP/RECUEIL%2520JUDICIAIRE/2015/perspectives%2520d'%25C3%25A9loignement/TC_12%2520janvier%25202015_Decision_398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3775</Words>
  <Characters>19217</Characters>
  <Application>Microsoft Office Word</Application>
  <DocSecurity>0</DocSecurity>
  <Lines>519</Lines>
  <Paragraphs>169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22823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SAF SAF Communication</cp:lastModifiedBy>
  <cp:revision>3</cp:revision>
  <dcterms:created xsi:type="dcterms:W3CDTF">2020-03-23T09:53:00Z</dcterms:created>
  <dcterms:modified xsi:type="dcterms:W3CDTF">2020-03-23T13:48:00Z</dcterms:modified>
  <cp:category/>
</cp:coreProperties>
</file>